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7456A" w:rsidRDefault="0067596A">
      <w:pPr>
        <w:pStyle w:val="printredaction-line"/>
        <w:divId w:val="648174544"/>
        <w:rPr>
          <w:sz w:val="28"/>
          <w:szCs w:val="28"/>
        </w:rPr>
      </w:pPr>
      <w:r w:rsidRPr="00F7456A">
        <w:rPr>
          <w:sz w:val="28"/>
          <w:szCs w:val="28"/>
        </w:rPr>
        <w:t>Действующая редакция</w:t>
      </w:r>
    </w:p>
    <w:p w:rsidR="00000000" w:rsidRPr="00F7456A" w:rsidRDefault="0067596A">
      <w:pPr>
        <w:divId w:val="24452344"/>
        <w:rPr>
          <w:rFonts w:eastAsia="Times New Roman"/>
          <w:sz w:val="28"/>
          <w:szCs w:val="28"/>
        </w:rPr>
      </w:pPr>
      <w:r w:rsidRPr="00F7456A">
        <w:rPr>
          <w:rFonts w:eastAsia="Times New Roman"/>
          <w:sz w:val="28"/>
          <w:szCs w:val="28"/>
        </w:rPr>
        <w:t>Письмо Рособрнадзора от 21.02.2023 № 04-57</w:t>
      </w:r>
    </w:p>
    <w:p w:rsidR="00000000" w:rsidRPr="00F7456A" w:rsidRDefault="0067596A">
      <w:pPr>
        <w:pStyle w:val="2"/>
        <w:divId w:val="648174544"/>
        <w:rPr>
          <w:rFonts w:eastAsia="Times New Roman"/>
          <w:sz w:val="28"/>
          <w:szCs w:val="28"/>
        </w:rPr>
      </w:pPr>
      <w:r w:rsidRPr="00F7456A">
        <w:rPr>
          <w:rFonts w:eastAsia="Times New Roman"/>
          <w:sz w:val="28"/>
          <w:szCs w:val="28"/>
        </w:rPr>
        <w:t>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</w:t>
      </w:r>
      <w:r w:rsidRPr="00F7456A">
        <w:rPr>
          <w:rFonts w:eastAsia="Times New Roman"/>
          <w:sz w:val="28"/>
          <w:szCs w:val="28"/>
        </w:rPr>
        <w:t>дарта основного общего образования, рекомендаций по переводу суммы первичных баллов за экзаменационные работы основного государственного экзамена и государственного выпускного экзамена в пятибалльную систему оценивания в 2023 году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Федеральная служба по над</w:t>
      </w:r>
      <w:r w:rsidRPr="00F7456A">
        <w:rPr>
          <w:sz w:val="28"/>
          <w:szCs w:val="28"/>
        </w:rPr>
        <w:t>зору в сфере образования и науки в соответствии с</w:t>
      </w:r>
      <w:r w:rsidRPr="00F7456A">
        <w:rPr>
          <w:sz w:val="28"/>
          <w:szCs w:val="28"/>
        </w:rPr>
        <w:t xml:space="preserve"> </w:t>
      </w:r>
      <w:hyperlink r:id="rId4" w:anchor="/document/99/542637892/XA00M7C2MK/" w:history="1">
        <w:r w:rsidRPr="00F7456A">
          <w:rPr>
            <w:rStyle w:val="a4"/>
            <w:sz w:val="28"/>
            <w:szCs w:val="28"/>
          </w:rPr>
          <w:t>пунктом 21 Порядка проведения государственной итоговой аттестации по образовательным программам основного общего образования</w:t>
        </w:r>
      </w:hyperlink>
      <w:r w:rsidRPr="00F7456A">
        <w:rPr>
          <w:sz w:val="28"/>
          <w:szCs w:val="28"/>
        </w:rPr>
        <w:t>, утве</w:t>
      </w:r>
      <w:r w:rsidRPr="00F7456A">
        <w:rPr>
          <w:sz w:val="28"/>
          <w:szCs w:val="28"/>
        </w:rPr>
        <w:t>ржденного</w:t>
      </w:r>
      <w:r w:rsidRPr="00F7456A">
        <w:rPr>
          <w:sz w:val="28"/>
          <w:szCs w:val="28"/>
        </w:rPr>
        <w:t xml:space="preserve"> </w:t>
      </w:r>
      <w:hyperlink r:id="rId5" w:anchor="/document/99/542637892/XA00M1S2LR/" w:history="1">
        <w:r w:rsidRPr="00F7456A">
          <w:rPr>
            <w:rStyle w:val="a4"/>
            <w:sz w:val="28"/>
            <w:szCs w:val="28"/>
          </w:rPr>
          <w:t xml:space="preserve">приказом </w:t>
        </w:r>
        <w:proofErr w:type="spellStart"/>
        <w:r w:rsidRPr="00F7456A">
          <w:rPr>
            <w:rStyle w:val="a4"/>
            <w:sz w:val="28"/>
            <w:szCs w:val="28"/>
          </w:rPr>
          <w:t>Минпросвещения</w:t>
        </w:r>
        <w:proofErr w:type="spellEnd"/>
        <w:r w:rsidRPr="00F7456A">
          <w:rPr>
            <w:rStyle w:val="a4"/>
            <w:sz w:val="28"/>
            <w:szCs w:val="28"/>
          </w:rPr>
          <w:t xml:space="preserve"> России и Рособрнадзора от 07.11.2018 № 189/1513</w:t>
        </w:r>
      </w:hyperlink>
      <w:r w:rsidRPr="00F7456A">
        <w:rPr>
          <w:sz w:val="28"/>
          <w:szCs w:val="28"/>
        </w:rPr>
        <w:t xml:space="preserve"> (зарегистрирован Минюстом России 10.12.2018, регистрационный № 52953) (далее - Порядок), направляе</w:t>
      </w:r>
      <w:r w:rsidRPr="00F7456A">
        <w:rPr>
          <w:sz w:val="28"/>
          <w:szCs w:val="28"/>
        </w:rPr>
        <w:t xml:space="preserve">т для использования в работе </w:t>
      </w:r>
      <w:hyperlink r:id="rId6" w:anchor="/document/99/1300962458/XA00LTK2M0/" w:tgtFrame="_self" w:history="1">
        <w:r w:rsidRPr="00F7456A">
          <w:rPr>
            <w:rStyle w:val="a4"/>
            <w:sz w:val="28"/>
            <w:szCs w:val="28"/>
          </w:rPr>
          <w:t>рекомендации по определению минимального количества первичных баллов, подтверждающих освоение обучающимися образовательных программ основно</w:t>
        </w:r>
        <w:r w:rsidRPr="00F7456A">
          <w:rPr>
            <w:rStyle w:val="a4"/>
            <w:sz w:val="28"/>
            <w:szCs w:val="28"/>
          </w:rPr>
          <w:t>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</w:t>
        </w:r>
      </w:hyperlink>
      <w:r w:rsidRPr="00F7456A">
        <w:rPr>
          <w:sz w:val="28"/>
          <w:szCs w:val="28"/>
        </w:rPr>
        <w:t xml:space="preserve">, </w:t>
      </w:r>
      <w:hyperlink r:id="rId7" w:anchor="/document/99/1300962458/XA00M262MM/" w:tgtFrame="_self" w:history="1">
        <w:r w:rsidRPr="00F7456A">
          <w:rPr>
            <w:rStyle w:val="a4"/>
            <w:sz w:val="28"/>
            <w:szCs w:val="28"/>
          </w:rPr>
          <w:t>рекомендации по переводу суммы первичных баллов за экзаменационные работы основного государственного экзамена (далее - ОГЭ) и государственного выпускного экзамена (далее - ГВЭ) в пятибалльную систему оценивания в 2023 году</w:t>
        </w:r>
      </w:hyperlink>
      <w:r w:rsidRPr="00F7456A">
        <w:rPr>
          <w:sz w:val="28"/>
          <w:szCs w:val="28"/>
        </w:rPr>
        <w:t>.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В соответст</w:t>
      </w:r>
      <w:r w:rsidRPr="00F7456A">
        <w:rPr>
          <w:sz w:val="28"/>
          <w:szCs w:val="28"/>
        </w:rPr>
        <w:t>вии с</w:t>
      </w:r>
      <w:r w:rsidRPr="00F7456A">
        <w:rPr>
          <w:sz w:val="28"/>
          <w:szCs w:val="28"/>
        </w:rPr>
        <w:t xml:space="preserve"> </w:t>
      </w:r>
      <w:hyperlink r:id="rId8" w:anchor="/document/99/542637892/XA00M7U2MN/" w:history="1">
        <w:r w:rsidRPr="00F7456A">
          <w:rPr>
            <w:rStyle w:val="a4"/>
            <w:sz w:val="28"/>
            <w:szCs w:val="28"/>
          </w:rPr>
          <w:t>пунктом 22 Порядка</w:t>
        </w:r>
      </w:hyperlink>
      <w:r w:rsidRPr="00F7456A">
        <w:rPr>
          <w:sz w:val="28"/>
          <w:szCs w:val="28"/>
        </w:rPr>
        <w:t xml:space="preserve">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государ</w:t>
      </w:r>
      <w:r w:rsidRPr="00F7456A">
        <w:rPr>
          <w:sz w:val="28"/>
          <w:szCs w:val="28"/>
        </w:rPr>
        <w:t xml:space="preserve">ственной итоговой аттестации по образовательным программам основного общего образования, в том числе определяют минимальное количество первичных баллов, а также обеспечивают перевод суммы первичных баллов за экзаменационные работы ОГЭ и ГВЭ в пятибалльную </w:t>
      </w:r>
      <w:r w:rsidRPr="00F7456A">
        <w:rPr>
          <w:sz w:val="28"/>
          <w:szCs w:val="28"/>
        </w:rPr>
        <w:t>систему оценивания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spacing w:after="223"/>
        <w:divId w:val="1930697542"/>
        <w:rPr>
          <w:sz w:val="28"/>
          <w:szCs w:val="28"/>
        </w:rPr>
      </w:pPr>
      <w:proofErr w:type="spellStart"/>
      <w:r w:rsidRPr="00F7456A">
        <w:rPr>
          <w:sz w:val="28"/>
          <w:szCs w:val="28"/>
        </w:rPr>
        <w:t>И.К.Круглинский</w:t>
      </w:r>
      <w:proofErr w:type="spellEnd"/>
      <w:r w:rsidRPr="00F7456A">
        <w:rPr>
          <w:sz w:val="28"/>
          <w:szCs w:val="28"/>
        </w:rPr>
        <w:t xml:space="preserve"> </w:t>
      </w:r>
    </w:p>
    <w:p w:rsidR="00F7456A" w:rsidRDefault="00F7456A">
      <w:pPr>
        <w:pStyle w:val="align-right"/>
        <w:divId w:val="1707028361"/>
        <w:rPr>
          <w:sz w:val="28"/>
          <w:szCs w:val="28"/>
        </w:rPr>
      </w:pPr>
    </w:p>
    <w:p w:rsidR="00F7456A" w:rsidRDefault="00F7456A">
      <w:pPr>
        <w:pStyle w:val="align-right"/>
        <w:divId w:val="1707028361"/>
        <w:rPr>
          <w:sz w:val="28"/>
          <w:szCs w:val="28"/>
        </w:rPr>
      </w:pPr>
    </w:p>
    <w:p w:rsidR="00F7456A" w:rsidRDefault="00F7456A">
      <w:pPr>
        <w:pStyle w:val="align-right"/>
        <w:divId w:val="1707028361"/>
        <w:rPr>
          <w:sz w:val="28"/>
          <w:szCs w:val="28"/>
        </w:rPr>
      </w:pPr>
    </w:p>
    <w:p w:rsidR="00F7456A" w:rsidRDefault="00F7456A">
      <w:pPr>
        <w:pStyle w:val="align-right"/>
        <w:divId w:val="1707028361"/>
        <w:rPr>
          <w:sz w:val="28"/>
          <w:szCs w:val="28"/>
        </w:rPr>
      </w:pPr>
    </w:p>
    <w:p w:rsidR="00F7456A" w:rsidRPr="00F7456A" w:rsidRDefault="00F7456A">
      <w:pPr>
        <w:pStyle w:val="align-right"/>
        <w:divId w:val="1707028361"/>
        <w:rPr>
          <w:sz w:val="28"/>
          <w:szCs w:val="28"/>
        </w:rPr>
      </w:pPr>
    </w:p>
    <w:p w:rsidR="00F7456A" w:rsidRPr="00F7456A" w:rsidRDefault="00F7456A">
      <w:pPr>
        <w:pStyle w:val="align-right"/>
        <w:divId w:val="1707028361"/>
        <w:rPr>
          <w:sz w:val="28"/>
          <w:szCs w:val="28"/>
        </w:rPr>
      </w:pP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Приложение 1</w:t>
      </w: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t>к письму Рособрнадзора</w:t>
      </w: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t>от 21 февраля 2023 года № 04-57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531801034"/>
        <w:rPr>
          <w:rFonts w:eastAsia="Times New Roman"/>
          <w:sz w:val="28"/>
          <w:szCs w:val="28"/>
        </w:rPr>
      </w:pPr>
      <w:r w:rsidRPr="00F7456A">
        <w:rPr>
          <w:rStyle w:val="docsupplement-number"/>
          <w:rFonts w:eastAsia="Times New Roman"/>
          <w:sz w:val="28"/>
          <w:szCs w:val="28"/>
        </w:rPr>
        <w:t xml:space="preserve">Приложение 1. </w:t>
      </w:r>
      <w:r w:rsidRPr="00F7456A">
        <w:rPr>
          <w:rStyle w:val="docsupplement-name"/>
          <w:rFonts w:eastAsia="Times New Roman"/>
          <w:sz w:val="28"/>
          <w:szCs w:val="28"/>
        </w:rPr>
        <w:t xml:space="preserve">Рекомендации по определению минимального количества первичных баллов основного государственного экзамена (ОГЭ), подтверждающих освоение </w:t>
      </w:r>
      <w:r w:rsidRPr="00F7456A">
        <w:rPr>
          <w:rStyle w:val="docsupplement-name"/>
          <w:rFonts w:eastAsia="Times New Roman"/>
          <w:sz w:val="28"/>
          <w:szCs w:val="28"/>
        </w:rPr>
        <w:t>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 в 2023 год</w:t>
      </w:r>
      <w:r w:rsidRPr="00F7456A">
        <w:rPr>
          <w:rStyle w:val="docsupplement-name"/>
          <w:rFonts w:eastAsia="Times New Roman"/>
          <w:sz w:val="28"/>
          <w:szCs w:val="28"/>
        </w:rPr>
        <w:t>у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Минимальной</w:t>
      </w:r>
      <w:r w:rsidRPr="00F7456A">
        <w:rPr>
          <w:sz w:val="28"/>
          <w:szCs w:val="28"/>
        </w:rPr>
        <w:t xml:space="preserve">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</w:t>
      </w:r>
      <w:r w:rsidRPr="00F7456A">
        <w:rPr>
          <w:sz w:val="28"/>
          <w:szCs w:val="28"/>
        </w:rPr>
        <w:t>ляется отметка "3"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98404374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Минимальное количество первичных баллов ОГЭ, соответствующее отметке "3"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47"/>
        <w:gridCol w:w="2880"/>
        <w:gridCol w:w="3639"/>
      </w:tblGrid>
      <w:tr w:rsidR="00000000" w:rsidRPr="00F7456A">
        <w:trPr>
          <w:divId w:val="1566333257"/>
        </w:trPr>
        <w:tc>
          <w:tcPr>
            <w:tcW w:w="4250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Минимальное количество первичных баллов (соответствующее отметке "3")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Дополнительные условия пол</w:t>
            </w:r>
            <w:r w:rsidRPr="00F7456A">
              <w:rPr>
                <w:sz w:val="28"/>
                <w:szCs w:val="28"/>
              </w:rPr>
              <w:t>учения отметки "3"</w:t>
            </w: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из них не менее 2 баллов получено за выполнение заданий по геометрии </w:t>
            </w: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  <w:tr w:rsidR="00000000" w:rsidRPr="00F7456A">
        <w:trPr>
          <w:divId w:val="1566333257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rPr>
                <w:sz w:val="28"/>
                <w:szCs w:val="28"/>
              </w:rPr>
            </w:pPr>
          </w:p>
        </w:tc>
      </w:tr>
    </w:tbl>
    <w:p w:rsidR="00000000" w:rsidRPr="00F7456A" w:rsidRDefault="0067596A">
      <w:pPr>
        <w:divId w:val="1399091948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Рекомендации по переводу суммы первичных баллов за экзаменационные работы основного государственного экзамена (ОГЭ) в пятибалльную систему оценивания в 2023 год</w:t>
      </w:r>
      <w:r w:rsidRPr="00F7456A">
        <w:rPr>
          <w:rStyle w:val="docuntyped-name"/>
          <w:rFonts w:eastAsia="Times New Roman"/>
          <w:sz w:val="28"/>
          <w:szCs w:val="28"/>
        </w:rPr>
        <w:t>у</w:t>
      </w:r>
    </w:p>
    <w:p w:rsidR="00000000" w:rsidRPr="00F7456A" w:rsidRDefault="0067596A">
      <w:pPr>
        <w:divId w:val="62994118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1. </w:t>
      </w:r>
      <w:r w:rsidRPr="00F7456A">
        <w:rPr>
          <w:rStyle w:val="docuntyped-name"/>
          <w:rFonts w:eastAsia="Times New Roman"/>
          <w:sz w:val="28"/>
          <w:szCs w:val="28"/>
        </w:rPr>
        <w:t>Русский язы</w:t>
      </w:r>
      <w:r w:rsidRPr="00F7456A">
        <w:rPr>
          <w:rStyle w:val="docuntyped-name"/>
          <w:rFonts w:eastAsia="Times New Roman"/>
          <w:sz w:val="28"/>
          <w:szCs w:val="28"/>
        </w:rPr>
        <w:t>к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- 33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2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762022078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</w:t>
      </w:r>
      <w:r w:rsidRPr="00F7456A">
        <w:rPr>
          <w:rStyle w:val="docuntyped-name"/>
          <w:rFonts w:eastAsia="Times New Roman"/>
          <w:sz w:val="28"/>
          <w:szCs w:val="28"/>
        </w:rPr>
        <w:t>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7"/>
        <w:gridCol w:w="879"/>
        <w:gridCol w:w="879"/>
        <w:gridCol w:w="3424"/>
        <w:gridCol w:w="3267"/>
      </w:tblGrid>
      <w:tr w:rsidR="00000000" w:rsidRPr="00F7456A">
        <w:trPr>
          <w:divId w:val="958267916"/>
        </w:trPr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95826791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958267916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15-22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23-28,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>из них не менее 4 баллов за грамотность (по критериям ГК1-ГК4).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>Если по критериям ГК1-ГК4 обучающийся набрал менее 4 баллов, выставляется отметка "3".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29-33,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>из них не менее 6 баллов за грамотность (по критериям ГК1-ГК4).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>Если по критериям ГК1-ГК4 обучающийся набрал менее 6 баллов, выставляется отметка "4".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</w:t>
      </w:r>
      <w:r w:rsidRPr="00F7456A">
        <w:rPr>
          <w:sz w:val="28"/>
          <w:szCs w:val="28"/>
        </w:rPr>
        <w:t>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1010331856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2. </w:t>
      </w:r>
      <w:r w:rsidRPr="00F7456A">
        <w:rPr>
          <w:rStyle w:val="docuntyped-name"/>
          <w:rFonts w:eastAsia="Times New Roman"/>
          <w:sz w:val="28"/>
          <w:szCs w:val="28"/>
        </w:rPr>
        <w:t>Математик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- 31 балл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Минимальное количество первичных баллов по математике, подтверждающее освоение обучающимися образовательных программ основно</w:t>
      </w:r>
      <w:r w:rsidRPr="00F7456A">
        <w:rPr>
          <w:sz w:val="28"/>
          <w:szCs w:val="28"/>
        </w:rPr>
        <w:t>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по алгебре и геометрии, при условии, что из них не мене</w:t>
      </w:r>
      <w:r w:rsidRPr="00F7456A">
        <w:rPr>
          <w:sz w:val="28"/>
          <w:szCs w:val="28"/>
        </w:rPr>
        <w:t>е 2 баллов получено за выполнение заданий по геометрии (задания 15-19, 23-25)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 xml:space="preserve">Отметки "4" и "5" по пятибалльной системе оценивания выставляются при получении суммарного первичного балла за экзаменационную работу, указанного в </w:t>
      </w:r>
      <w:hyperlink r:id="rId9" w:anchor="/document/99/1300962458/XA00M6C2MG/" w:tgtFrame="_self" w:history="1">
        <w:r w:rsidRPr="00F7456A">
          <w:rPr>
            <w:rStyle w:val="a4"/>
            <w:sz w:val="28"/>
            <w:szCs w:val="28"/>
          </w:rPr>
          <w:t>таблице 3</w:t>
        </w:r>
      </w:hyperlink>
      <w:r w:rsidRPr="00F7456A">
        <w:rPr>
          <w:sz w:val="28"/>
          <w:szCs w:val="28"/>
        </w:rPr>
        <w:t>, при условии, что из них не менее 2 баллов получено за выполнение заданий по геометрии (задания 15-19, 23-25)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3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62143813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</w:t>
      </w:r>
      <w:r w:rsidRPr="00F7456A">
        <w:rPr>
          <w:rStyle w:val="docuntyped-name"/>
          <w:rFonts w:eastAsia="Times New Roman"/>
          <w:sz w:val="28"/>
          <w:szCs w:val="28"/>
        </w:rPr>
        <w:t>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3"/>
        <w:gridCol w:w="870"/>
        <w:gridCol w:w="2578"/>
        <w:gridCol w:w="2427"/>
        <w:gridCol w:w="2578"/>
      </w:tblGrid>
      <w:tr w:rsidR="00000000" w:rsidRPr="00F7456A">
        <w:trPr>
          <w:divId w:val="333458479"/>
        </w:trPr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333458479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333458479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8-14,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 xml:space="preserve">из них не менее 2 баллов получено за выполнение заданий по геометрии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15-21,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 xml:space="preserve">из них не менее 2 баллов получено за выполнение заданий по геометрии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22-31,</w:t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br/>
            </w:r>
            <w:r w:rsidRPr="00F7456A">
              <w:rPr>
                <w:sz w:val="28"/>
                <w:szCs w:val="28"/>
              </w:rPr>
              <w:t xml:space="preserve">из них не менее 2 баллов получено за выполнение заданий по геометрии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</w:t>
      </w:r>
      <w:r w:rsidRPr="00F7456A">
        <w:rPr>
          <w:sz w:val="28"/>
          <w:szCs w:val="28"/>
        </w:rPr>
        <w:t xml:space="preserve"> образовательным программам среднего общего образования</w:t>
      </w:r>
      <w:r w:rsidRPr="00F7456A">
        <w:rPr>
          <w:sz w:val="28"/>
          <w:szCs w:val="28"/>
        </w:rPr>
        <w:t>: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- для естественнонаучного профиля: 18 баллов, из них не менее 6 баллов по геометрии</w:t>
      </w:r>
      <w:r w:rsidRPr="00F7456A">
        <w:rPr>
          <w:sz w:val="28"/>
          <w:szCs w:val="28"/>
        </w:rPr>
        <w:t>;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- для экономического профиля: 18 баллов, из них не менее 5 баллов по геометрии</w:t>
      </w:r>
      <w:r w:rsidRPr="00F7456A">
        <w:rPr>
          <w:sz w:val="28"/>
          <w:szCs w:val="28"/>
        </w:rPr>
        <w:t>;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- для физико-математического профи</w:t>
      </w:r>
      <w:r w:rsidRPr="00F7456A">
        <w:rPr>
          <w:sz w:val="28"/>
          <w:szCs w:val="28"/>
        </w:rPr>
        <w:t>ля: 19 баллов, из них не менее 7 баллов по геометрии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91051992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3. </w:t>
      </w:r>
      <w:r w:rsidRPr="00F7456A">
        <w:rPr>
          <w:rStyle w:val="docuntyped-name"/>
          <w:rFonts w:eastAsia="Times New Roman"/>
          <w:sz w:val="28"/>
          <w:szCs w:val="28"/>
        </w:rPr>
        <w:t>Физик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- 45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4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30986600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</w:t>
      </w:r>
      <w:r w:rsidRPr="00F7456A">
        <w:rPr>
          <w:rStyle w:val="docuntyped-name"/>
          <w:rFonts w:eastAsia="Times New Roman"/>
          <w:sz w:val="28"/>
          <w:szCs w:val="28"/>
        </w:rPr>
        <w:t>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100443232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10044323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10044323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11-22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23-34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35-45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788206945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4. </w:t>
      </w:r>
      <w:r w:rsidRPr="00F7456A">
        <w:rPr>
          <w:rStyle w:val="docuntyped-name"/>
          <w:rFonts w:eastAsia="Times New Roman"/>
          <w:sz w:val="28"/>
          <w:szCs w:val="28"/>
        </w:rPr>
        <w:t>Хими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 xml:space="preserve">Максимальное количество первичных баллов, которое может получить участник ОГЭ за </w:t>
      </w:r>
      <w:r w:rsidRPr="00F7456A">
        <w:rPr>
          <w:sz w:val="28"/>
          <w:szCs w:val="28"/>
        </w:rPr>
        <w:t>выполнение всей экзаменационной работы, - 40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5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128626494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698626635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698626635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698626635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0-9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10-20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21-30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31-40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274557277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5. </w:t>
      </w:r>
      <w:r w:rsidRPr="00F7456A">
        <w:rPr>
          <w:rStyle w:val="docuntyped-name"/>
          <w:rFonts w:eastAsia="Times New Roman"/>
          <w:sz w:val="28"/>
          <w:szCs w:val="28"/>
        </w:rPr>
        <w:t>Биологи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</w:t>
      </w:r>
      <w:r w:rsidRPr="00F7456A">
        <w:rPr>
          <w:sz w:val="28"/>
          <w:szCs w:val="28"/>
        </w:rPr>
        <w:t>мальное количество первичных баллов, которое может получить участник ОГЭ за выполнение всей экзаменационной работы, - 48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6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233347194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539514687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53951468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53951468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13-25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26-37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38-48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1871069887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6. </w:t>
      </w:r>
      <w:r w:rsidRPr="00F7456A">
        <w:rPr>
          <w:rStyle w:val="docuntyped-name"/>
          <w:rFonts w:eastAsia="Times New Roman"/>
          <w:sz w:val="28"/>
          <w:szCs w:val="28"/>
        </w:rPr>
        <w:t>Географи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- 31 балл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7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807015634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</w:t>
      </w:r>
      <w:r w:rsidRPr="00F7456A">
        <w:rPr>
          <w:rStyle w:val="docuntyped-name"/>
          <w:rFonts w:eastAsia="Times New Roman"/>
          <w:sz w:val="28"/>
          <w:szCs w:val="28"/>
        </w:rPr>
        <w:t xml:space="preserve">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387924756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38792475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38792475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12-18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19-25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26-31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1906912005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7. </w:t>
      </w:r>
      <w:r w:rsidRPr="00F7456A">
        <w:rPr>
          <w:rStyle w:val="docuntyped-name"/>
          <w:rFonts w:eastAsia="Times New Roman"/>
          <w:sz w:val="28"/>
          <w:szCs w:val="28"/>
        </w:rPr>
        <w:t>Обществознани</w:t>
      </w:r>
      <w:r w:rsidRPr="00F7456A">
        <w:rPr>
          <w:rStyle w:val="docuntyped-name"/>
          <w:rFonts w:eastAsia="Times New Roman"/>
          <w:sz w:val="28"/>
          <w:szCs w:val="28"/>
        </w:rPr>
        <w:t>е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</w:t>
      </w:r>
      <w:r w:rsidRPr="00F7456A">
        <w:rPr>
          <w:sz w:val="28"/>
          <w:szCs w:val="28"/>
        </w:rPr>
        <w:t>ик ОГЭ за выполнение всей экзаменационной работы, - 37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8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733502998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738284595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738284595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738284595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14-23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24-31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32-37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1965841533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8. </w:t>
      </w:r>
      <w:r w:rsidRPr="00F7456A">
        <w:rPr>
          <w:rStyle w:val="docuntyped-name"/>
          <w:rFonts w:eastAsia="Times New Roman"/>
          <w:sz w:val="28"/>
          <w:szCs w:val="28"/>
        </w:rPr>
        <w:t>Истори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- 37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9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456214805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</w:t>
      </w:r>
      <w:r w:rsidRPr="00F7456A">
        <w:rPr>
          <w:rStyle w:val="docuntyped-name"/>
          <w:rFonts w:eastAsia="Times New Roman"/>
          <w:sz w:val="28"/>
          <w:szCs w:val="28"/>
        </w:rPr>
        <w:t>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721780650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721780650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721780650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11-20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21-29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30-37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 xml:space="preserve">Рекомендуемый </w:t>
      </w:r>
      <w:r w:rsidRPr="00F7456A">
        <w:rPr>
          <w:sz w:val="28"/>
          <w:szCs w:val="28"/>
        </w:rPr>
        <w:t>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683822459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9. </w:t>
      </w:r>
      <w:r w:rsidRPr="00F7456A">
        <w:rPr>
          <w:rStyle w:val="docuntyped-name"/>
          <w:rFonts w:eastAsia="Times New Roman"/>
          <w:sz w:val="28"/>
          <w:szCs w:val="28"/>
        </w:rPr>
        <w:t>Литератур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</w:t>
      </w:r>
      <w:r w:rsidRPr="00F7456A">
        <w:rPr>
          <w:sz w:val="28"/>
          <w:szCs w:val="28"/>
        </w:rPr>
        <w:t>ние всей экзаменационной работы, - 42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10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314726322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98788759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9878875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9878875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16-25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26-34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35-42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690302827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10. </w:t>
      </w:r>
      <w:r w:rsidRPr="00F7456A">
        <w:rPr>
          <w:rStyle w:val="docuntyped-name"/>
          <w:rFonts w:eastAsia="Times New Roman"/>
          <w:sz w:val="28"/>
          <w:szCs w:val="28"/>
        </w:rPr>
        <w:t>Информатик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- 19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11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675422382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880236552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88023655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88023655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11-15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16</w:t>
            </w:r>
            <w:r w:rsidRPr="00F7456A">
              <w:rPr>
                <w:sz w:val="28"/>
                <w:szCs w:val="28"/>
              </w:rPr>
              <w:t xml:space="preserve">-19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divId w:val="283195933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11. </w:t>
      </w:r>
      <w:r w:rsidRPr="00F7456A">
        <w:rPr>
          <w:rStyle w:val="docuntyped-name"/>
          <w:rFonts w:eastAsia="Times New Roman"/>
          <w:sz w:val="28"/>
          <w:szCs w:val="28"/>
        </w:rPr>
        <w:t>Иностранный язык (английский, немецкий, французский, испанский</w:t>
      </w:r>
      <w:r w:rsidRPr="00F7456A">
        <w:rPr>
          <w:rStyle w:val="docuntyped-name"/>
          <w:rFonts w:eastAsia="Times New Roman"/>
          <w:sz w:val="28"/>
          <w:szCs w:val="28"/>
        </w:rPr>
        <w:t>)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- 68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12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87820775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первичного балла за выполнение экзаменационной работы (суммарно за выполнение заданий письменно</w:t>
      </w:r>
      <w:r w:rsidRPr="00F7456A">
        <w:rPr>
          <w:rStyle w:val="docuntyped-name"/>
          <w:rFonts w:eastAsia="Times New Roman"/>
          <w:sz w:val="28"/>
          <w:szCs w:val="28"/>
        </w:rPr>
        <w:t>й части и раздела "Говорение")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485364694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48536469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48536469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0-28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29-45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46-57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58-68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Приложение 2</w:t>
      </w: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t>к письму Рособрнадзора</w:t>
      </w: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t>от 21 февраля 2023 года № 04-57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380781060"/>
        <w:rPr>
          <w:rFonts w:eastAsia="Times New Roman"/>
          <w:sz w:val="28"/>
          <w:szCs w:val="28"/>
        </w:rPr>
      </w:pPr>
      <w:r w:rsidRPr="00F7456A">
        <w:rPr>
          <w:rStyle w:val="docsupplement-number"/>
          <w:rFonts w:eastAsia="Times New Roman"/>
          <w:sz w:val="28"/>
          <w:szCs w:val="28"/>
        </w:rPr>
        <w:t xml:space="preserve">Приложение 2. </w:t>
      </w:r>
      <w:r w:rsidRPr="00F7456A">
        <w:rPr>
          <w:rStyle w:val="docsupplement-name"/>
          <w:rFonts w:eastAsia="Times New Roman"/>
          <w:sz w:val="28"/>
          <w:szCs w:val="28"/>
        </w:rPr>
        <w:t>Реком</w:t>
      </w:r>
      <w:r w:rsidRPr="00F7456A">
        <w:rPr>
          <w:rStyle w:val="docsupplement-name"/>
          <w:rFonts w:eastAsia="Times New Roman"/>
          <w:sz w:val="28"/>
          <w:szCs w:val="28"/>
        </w:rPr>
        <w:t>ендации по определению минимального количества первичных баллов государственного выпускного экзамена (ГВЭ)</w:t>
      </w:r>
      <w:r w:rsidRPr="00F7456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3185" cy="228600"/>
            <wp:effectExtent l="0" t="0" r="0" b="0"/>
            <wp:docPr id="1" name="Рисунок 1" descr="https://1zavuch.ru/system/content/image/66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66/1/2823654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56A">
        <w:rPr>
          <w:rStyle w:val="docsupplement-name"/>
          <w:rFonts w:eastAsia="Times New Roman"/>
          <w:sz w:val="28"/>
          <w:szCs w:val="28"/>
        </w:rPr>
        <w:t>, подтверждающих освоение обучающимися образовательных программ основного общего образования в соответствии с требованиями федерального госу</w:t>
      </w:r>
      <w:r w:rsidRPr="00F7456A">
        <w:rPr>
          <w:rStyle w:val="docsupplement-name"/>
          <w:rFonts w:eastAsia="Times New Roman"/>
          <w:sz w:val="28"/>
          <w:szCs w:val="28"/>
        </w:rPr>
        <w:t>дарственного образовательного стандарта основного общего образования (далее - минимальное количество первичных баллов) в 2023 год</w:t>
      </w:r>
      <w:r w:rsidRPr="00F7456A">
        <w:rPr>
          <w:rStyle w:val="docsupplement-name"/>
          <w:rFonts w:eastAsia="Times New Roman"/>
          <w:sz w:val="28"/>
          <w:szCs w:val="28"/>
        </w:rPr>
        <w:t>у</w:t>
      </w:r>
    </w:p>
    <w:p w:rsidR="00000000" w:rsidRPr="00F7456A" w:rsidRDefault="0067596A">
      <w:pPr>
        <w:divId w:val="184365431"/>
        <w:rPr>
          <w:rFonts w:eastAsia="Times New Roman"/>
          <w:sz w:val="28"/>
          <w:szCs w:val="28"/>
        </w:rPr>
      </w:pPr>
      <w:r w:rsidRPr="00F7456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3185" cy="228600"/>
            <wp:effectExtent l="0" t="0" r="0" b="0"/>
            <wp:docPr id="2" name="Рисунок 2" descr="https://1zavuch.ru/system/content/image/66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zavuch.ru/system/content/image/66/1/2823654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56A">
        <w:rPr>
          <w:rStyle w:val="docnote-text"/>
          <w:rFonts w:eastAsia="Times New Roman"/>
          <w:sz w:val="28"/>
          <w:szCs w:val="28"/>
        </w:rPr>
        <w:t>Письменная форма.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</w:t>
      </w:r>
      <w:r w:rsidRPr="00F7456A">
        <w:rPr>
          <w:sz w:val="28"/>
          <w:szCs w:val="28"/>
        </w:rPr>
        <w:t>и федерального государственного образовательного стандарта основного общего образования, является отметка "3"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784034995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Минимальное количество первичных баллов ГВЭ</w:t>
      </w:r>
      <w:r w:rsidRPr="00F7456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83185" cy="228600"/>
            <wp:effectExtent l="0" t="0" r="0" b="0"/>
            <wp:docPr id="3" name="Рисунок 3" descr="https://1zavuch.ru/system/content/image/66/1/28236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zavuch.ru/system/content/image/66/1/2823654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56A">
        <w:rPr>
          <w:rStyle w:val="docuntyped-name"/>
          <w:rFonts w:eastAsia="Times New Roman"/>
          <w:sz w:val="28"/>
          <w:szCs w:val="28"/>
        </w:rPr>
        <w:t>, соответствующее отметке "3"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28"/>
        <w:gridCol w:w="3538"/>
      </w:tblGrid>
      <w:tr w:rsidR="00000000" w:rsidRPr="00F7456A">
        <w:trPr>
          <w:divId w:val="1481535235"/>
        </w:trPr>
        <w:tc>
          <w:tcPr>
            <w:tcW w:w="7577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Минимальное количество первичных баллов (соответствующее отметке "3")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Математика (экзаменационные работы с литерой "A" (100-е номера вариантов) и литерой "C" (300-е номера вариантов)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4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Математика экзаменационные работы с литерой "K" (200-е номера вариантов)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8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9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10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6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</w:tr>
      <w:tr w:rsidR="00000000" w:rsidRPr="00F7456A">
        <w:trPr>
          <w:divId w:val="1481535235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 </w:t>
            </w:r>
          </w:p>
        </w:tc>
      </w:tr>
    </w:tbl>
    <w:p w:rsidR="00000000" w:rsidRPr="00F7456A" w:rsidRDefault="0067596A">
      <w:pPr>
        <w:divId w:val="412438391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 xml:space="preserve">Рекомендации по переводу суммы первичных баллов за экзаменационные работы государственного выпускного экзамена (ГВЭ), выполненные в письменной форме, в пятибалльную систему оценивания в </w:t>
      </w:r>
      <w:r w:rsidRPr="00F7456A">
        <w:rPr>
          <w:rStyle w:val="docuntyped-name"/>
          <w:rFonts w:eastAsia="Times New Roman"/>
          <w:sz w:val="28"/>
          <w:szCs w:val="28"/>
        </w:rPr>
        <w:t>2023 год</w:t>
      </w:r>
      <w:r w:rsidRPr="00F7456A">
        <w:rPr>
          <w:rStyle w:val="docuntyped-name"/>
          <w:rFonts w:eastAsia="Times New Roman"/>
          <w:sz w:val="28"/>
          <w:szCs w:val="28"/>
        </w:rPr>
        <w:t>у</w:t>
      </w:r>
    </w:p>
    <w:p w:rsidR="00000000" w:rsidRPr="00F7456A" w:rsidRDefault="0067596A">
      <w:pPr>
        <w:divId w:val="783887642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1. </w:t>
      </w:r>
      <w:r w:rsidRPr="00F7456A">
        <w:rPr>
          <w:rStyle w:val="docuntyped-name"/>
          <w:rFonts w:eastAsia="Times New Roman"/>
          <w:sz w:val="28"/>
          <w:szCs w:val="28"/>
        </w:rPr>
        <w:t>Русский язы</w:t>
      </w:r>
      <w:r w:rsidRPr="00F7456A">
        <w:rPr>
          <w:rStyle w:val="docuntyped-name"/>
          <w:rFonts w:eastAsia="Times New Roman"/>
          <w:sz w:val="28"/>
          <w:szCs w:val="28"/>
        </w:rPr>
        <w:t>к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написание сочинения/изложения с творческим заданием/диктанта, - 17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2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64943356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</w:t>
      </w:r>
      <w:r w:rsidRPr="00F7456A">
        <w:rPr>
          <w:rStyle w:val="docuntyped-name"/>
          <w:rFonts w:eastAsia="Times New Roman"/>
          <w:sz w:val="28"/>
          <w:szCs w:val="28"/>
        </w:rPr>
        <w:t>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293221623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293221623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293221623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11-14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15-17 </w:t>
            </w:r>
          </w:p>
        </w:tc>
      </w:tr>
    </w:tbl>
    <w:p w:rsidR="00000000" w:rsidRPr="00F7456A" w:rsidRDefault="0067596A">
      <w:pPr>
        <w:divId w:val="1297954480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2. </w:t>
      </w:r>
      <w:r w:rsidRPr="00F7456A">
        <w:rPr>
          <w:rStyle w:val="docuntyped-name"/>
          <w:rFonts w:eastAsia="Times New Roman"/>
          <w:sz w:val="28"/>
          <w:szCs w:val="28"/>
        </w:rPr>
        <w:t>Математик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 с литерой "A" (100-е номера вариантов) и литерой "C" (300-е номера вариантов), - 14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3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7794488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</w:t>
      </w:r>
      <w:r w:rsidRPr="00F7456A">
        <w:rPr>
          <w:rStyle w:val="docuntyped-name"/>
          <w:rFonts w:eastAsia="Times New Roman"/>
          <w:sz w:val="28"/>
          <w:szCs w:val="28"/>
        </w:rPr>
        <w:t>ого балла за выполнение экзаменационной работы с литерой "A" (100-е номера вариантов) и литерой "C" (300-е номера вариантов)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301616676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30161667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30161667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4-6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7-9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10-14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 с литерой "К" (200-е номера вариантов), - 10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4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2153078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</w:t>
      </w:r>
      <w:r w:rsidRPr="00F7456A">
        <w:rPr>
          <w:rStyle w:val="docuntyped-name"/>
          <w:rFonts w:eastAsia="Times New Roman"/>
          <w:sz w:val="28"/>
          <w:szCs w:val="28"/>
        </w:rPr>
        <w:t xml:space="preserve"> перевода суммарного первичного балла за выполнение экзаменационной работы с литерой "K" (200-е номера вариантов)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520465866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52046586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52046586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3-5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6-8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9-10 </w:t>
            </w:r>
          </w:p>
        </w:tc>
      </w:tr>
    </w:tbl>
    <w:p w:rsidR="00000000" w:rsidRPr="00F7456A" w:rsidRDefault="0067596A">
      <w:pPr>
        <w:divId w:val="1690376253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3. </w:t>
      </w:r>
      <w:r w:rsidRPr="00F7456A">
        <w:rPr>
          <w:rStyle w:val="docuntyped-name"/>
          <w:rFonts w:eastAsia="Times New Roman"/>
          <w:sz w:val="28"/>
          <w:szCs w:val="28"/>
        </w:rPr>
        <w:t>Биологи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- 37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5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507399255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785539115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785539115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785539115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9-17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18-27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28</w:t>
            </w:r>
            <w:r w:rsidRPr="00F7456A">
              <w:rPr>
                <w:sz w:val="28"/>
                <w:szCs w:val="28"/>
              </w:rPr>
              <w:t xml:space="preserve">-37 </w:t>
            </w:r>
          </w:p>
        </w:tc>
      </w:tr>
    </w:tbl>
    <w:p w:rsidR="00000000" w:rsidRPr="00F7456A" w:rsidRDefault="0067596A">
      <w:pPr>
        <w:divId w:val="307899213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4. </w:t>
      </w:r>
      <w:r w:rsidRPr="00F7456A">
        <w:rPr>
          <w:rStyle w:val="docuntyped-name"/>
          <w:rFonts w:eastAsia="Times New Roman"/>
          <w:sz w:val="28"/>
          <w:szCs w:val="28"/>
        </w:rPr>
        <w:t>Географи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- 23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6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013337767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512039038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512039038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512039038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0-9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10-14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15-19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20-23 </w:t>
            </w:r>
          </w:p>
        </w:tc>
      </w:tr>
    </w:tbl>
    <w:p w:rsidR="00000000" w:rsidRPr="00F7456A" w:rsidRDefault="0067596A">
      <w:pPr>
        <w:divId w:val="104425260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5. </w:t>
      </w:r>
      <w:r w:rsidRPr="00F7456A">
        <w:rPr>
          <w:rStyle w:val="docuntyped-name"/>
          <w:rFonts w:eastAsia="Times New Roman"/>
          <w:sz w:val="28"/>
          <w:szCs w:val="28"/>
        </w:rPr>
        <w:t>Информатик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- 14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7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51048600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</w:t>
      </w:r>
      <w:r w:rsidRPr="00F7456A">
        <w:rPr>
          <w:rStyle w:val="docuntyped-name"/>
          <w:rFonts w:eastAsia="Times New Roman"/>
          <w:sz w:val="28"/>
          <w:szCs w:val="28"/>
        </w:rPr>
        <w:t>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963031293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963031293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963031293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9-11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12-14 </w:t>
            </w:r>
          </w:p>
        </w:tc>
      </w:tr>
    </w:tbl>
    <w:p w:rsidR="00000000" w:rsidRPr="00F7456A" w:rsidRDefault="0067596A">
      <w:pPr>
        <w:divId w:val="2008315312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6. </w:t>
      </w:r>
      <w:r w:rsidRPr="00F7456A">
        <w:rPr>
          <w:rStyle w:val="docuntyped-name"/>
          <w:rFonts w:eastAsia="Times New Roman"/>
          <w:sz w:val="28"/>
          <w:szCs w:val="28"/>
        </w:rPr>
        <w:t>Истори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- 24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8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2121103353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</w:t>
      </w:r>
      <w:r w:rsidRPr="00F7456A">
        <w:rPr>
          <w:rStyle w:val="docuntyped-name"/>
          <w:rFonts w:eastAsia="Times New Roman"/>
          <w:sz w:val="28"/>
          <w:szCs w:val="28"/>
        </w:rPr>
        <w:t>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913925806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91392580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91392580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13-18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19-24 </w:t>
            </w:r>
          </w:p>
        </w:tc>
      </w:tr>
    </w:tbl>
    <w:p w:rsidR="00000000" w:rsidRPr="00F7456A" w:rsidRDefault="0067596A">
      <w:pPr>
        <w:divId w:val="928273399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7. </w:t>
      </w:r>
      <w:r w:rsidRPr="00F7456A">
        <w:rPr>
          <w:rStyle w:val="docuntyped-name"/>
          <w:rFonts w:eastAsia="Times New Roman"/>
          <w:sz w:val="28"/>
          <w:szCs w:val="28"/>
        </w:rPr>
        <w:t>Литератур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- 28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9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011030221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525367857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52536785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52536785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6-13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14-21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22-28 </w:t>
            </w:r>
          </w:p>
        </w:tc>
      </w:tr>
    </w:tbl>
    <w:p w:rsidR="00000000" w:rsidRPr="00F7456A" w:rsidRDefault="0067596A">
      <w:pPr>
        <w:divId w:val="957108924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8. </w:t>
      </w:r>
      <w:r w:rsidRPr="00F7456A">
        <w:rPr>
          <w:rStyle w:val="docuntyped-name"/>
          <w:rFonts w:eastAsia="Times New Roman"/>
          <w:sz w:val="28"/>
          <w:szCs w:val="28"/>
        </w:rPr>
        <w:t>Обществознани</w:t>
      </w:r>
      <w:r w:rsidRPr="00F7456A">
        <w:rPr>
          <w:rStyle w:val="docuntyped-name"/>
          <w:rFonts w:eastAsia="Times New Roman"/>
          <w:sz w:val="28"/>
          <w:szCs w:val="28"/>
        </w:rPr>
        <w:t>е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- 23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10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451442765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647711344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64771134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64771134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13-18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19-23 </w:t>
            </w:r>
          </w:p>
        </w:tc>
      </w:tr>
    </w:tbl>
    <w:p w:rsidR="00000000" w:rsidRPr="00F7456A" w:rsidRDefault="0067596A">
      <w:pPr>
        <w:divId w:val="1102846280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9. </w:t>
      </w:r>
      <w:r w:rsidRPr="00F7456A">
        <w:rPr>
          <w:rStyle w:val="docuntyped-name"/>
          <w:rFonts w:eastAsia="Times New Roman"/>
          <w:sz w:val="28"/>
          <w:szCs w:val="28"/>
        </w:rPr>
        <w:t>Физик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- 28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11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598909083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</w:t>
      </w:r>
      <w:r w:rsidRPr="00F7456A">
        <w:rPr>
          <w:rStyle w:val="docuntyped-name"/>
          <w:rFonts w:eastAsia="Times New Roman"/>
          <w:sz w:val="28"/>
          <w:szCs w:val="28"/>
        </w:rPr>
        <w:t>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600796971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6007969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6007969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8-14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15-21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22-28 </w:t>
            </w:r>
          </w:p>
        </w:tc>
      </w:tr>
    </w:tbl>
    <w:p w:rsidR="00000000" w:rsidRPr="00F7456A" w:rsidRDefault="0067596A">
      <w:pPr>
        <w:divId w:val="892891168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10. </w:t>
      </w:r>
      <w:r w:rsidRPr="00F7456A">
        <w:rPr>
          <w:rStyle w:val="docuntyped-name"/>
          <w:rFonts w:eastAsia="Times New Roman"/>
          <w:sz w:val="28"/>
          <w:szCs w:val="28"/>
        </w:rPr>
        <w:t>Хими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- 17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12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729304386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417243627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41724362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41724362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11-14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15</w:t>
            </w:r>
            <w:r w:rsidRPr="00F7456A">
              <w:rPr>
                <w:sz w:val="28"/>
                <w:szCs w:val="28"/>
              </w:rPr>
              <w:t xml:space="preserve">-17 </w:t>
            </w:r>
          </w:p>
        </w:tc>
      </w:tr>
    </w:tbl>
    <w:p w:rsidR="00000000" w:rsidRPr="00F7456A" w:rsidRDefault="0067596A">
      <w:pPr>
        <w:divId w:val="2046908850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11. </w:t>
      </w:r>
      <w:r w:rsidRPr="00F7456A">
        <w:rPr>
          <w:rStyle w:val="docuntyped-name"/>
          <w:rFonts w:eastAsia="Times New Roman"/>
          <w:sz w:val="28"/>
          <w:szCs w:val="28"/>
        </w:rPr>
        <w:t>Иностранные язык</w:t>
      </w:r>
      <w:r w:rsidRPr="00F7456A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- 34 балла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13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866989107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910457971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9104579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91045797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11-18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19-26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27-34 </w:t>
            </w:r>
          </w:p>
        </w:tc>
      </w:tr>
    </w:tbl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Приложение 3</w:t>
      </w: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t>к письму Рособрнадзора</w:t>
      </w: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t>от 21 февраля 2023 года № 04-57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2107845164"/>
        <w:rPr>
          <w:rFonts w:eastAsia="Times New Roman"/>
          <w:sz w:val="28"/>
          <w:szCs w:val="28"/>
        </w:rPr>
      </w:pPr>
      <w:r w:rsidRPr="00F7456A">
        <w:rPr>
          <w:rStyle w:val="docsupplement-number"/>
          <w:rFonts w:eastAsia="Times New Roman"/>
          <w:sz w:val="28"/>
          <w:szCs w:val="28"/>
        </w:rPr>
        <w:t xml:space="preserve">Приложение 3. </w:t>
      </w:r>
      <w:r w:rsidRPr="00F7456A">
        <w:rPr>
          <w:rStyle w:val="docsupplement-name"/>
          <w:rFonts w:eastAsia="Times New Roman"/>
          <w:sz w:val="28"/>
          <w:szCs w:val="28"/>
        </w:rPr>
        <w:t>Рекомендации по определению минимального количества первичных баллов государственного выпускного экзамена (ГВЭ)</w:t>
      </w:r>
      <w:r w:rsidRPr="00F7456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4140" cy="228600"/>
            <wp:effectExtent l="0" t="0" r="0" b="0"/>
            <wp:docPr id="4" name="Рисунок 4" descr="https://1zavuch.ru/system/content/image/66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zavuch.ru/system/content/image/66/1/2823655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56A">
        <w:rPr>
          <w:rStyle w:val="docsupplement-name"/>
          <w:rFonts w:eastAsia="Times New Roman"/>
          <w:sz w:val="28"/>
          <w:szCs w:val="28"/>
        </w:rPr>
        <w:t>, подтверждающих освоение обучающимися образовательных программ основного общего образования в с</w:t>
      </w:r>
      <w:r w:rsidRPr="00F7456A">
        <w:rPr>
          <w:rStyle w:val="docsupplement-name"/>
          <w:rFonts w:eastAsia="Times New Roman"/>
          <w:sz w:val="28"/>
          <w:szCs w:val="28"/>
        </w:rPr>
        <w:t>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 в 2023 год</w:t>
      </w:r>
      <w:r w:rsidRPr="00F7456A">
        <w:rPr>
          <w:rStyle w:val="docsupplement-name"/>
          <w:rFonts w:eastAsia="Times New Roman"/>
          <w:sz w:val="28"/>
          <w:szCs w:val="28"/>
        </w:rPr>
        <w:t>у</w:t>
      </w:r>
    </w:p>
    <w:p w:rsidR="00000000" w:rsidRPr="00F7456A" w:rsidRDefault="0067596A">
      <w:pPr>
        <w:divId w:val="1576474320"/>
        <w:rPr>
          <w:rFonts w:eastAsia="Times New Roman"/>
          <w:sz w:val="28"/>
          <w:szCs w:val="28"/>
        </w:rPr>
      </w:pPr>
      <w:r w:rsidRPr="00F7456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4140" cy="228600"/>
            <wp:effectExtent l="0" t="0" r="0" b="0"/>
            <wp:docPr id="5" name="Рисунок 5" descr="https://1zavuch.ru/system/content/image/66/1/2823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zavuch.ru/system/content/image/66/1/2823655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56A">
        <w:rPr>
          <w:rStyle w:val="docnote-text"/>
          <w:rFonts w:eastAsia="Times New Roman"/>
          <w:sz w:val="28"/>
          <w:szCs w:val="28"/>
        </w:rPr>
        <w:t>Устная форма.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Минимальной отметкой по пятибалльной системе оценивания, подтверждающей освоение обучающимися образовательных программ основно</w:t>
      </w:r>
      <w:r w:rsidRPr="00F7456A">
        <w:rPr>
          <w:sz w:val="28"/>
          <w:szCs w:val="28"/>
        </w:rPr>
        <w:t>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"3"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652562669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Минимальное количество первичных баллов, соответствующее отметке "3" по пятибалльной</w:t>
      </w:r>
      <w:r w:rsidRPr="00F7456A">
        <w:rPr>
          <w:rStyle w:val="docuntyped-name"/>
          <w:rFonts w:eastAsia="Times New Roman"/>
          <w:sz w:val="28"/>
          <w:szCs w:val="28"/>
        </w:rPr>
        <w:t xml:space="preserve">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23"/>
        <w:gridCol w:w="3543"/>
      </w:tblGrid>
      <w:tr w:rsidR="00000000" w:rsidRPr="00F7456A">
        <w:trPr>
          <w:divId w:val="1763211952"/>
        </w:trPr>
        <w:tc>
          <w:tcPr>
            <w:tcW w:w="7577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Минимальное количество первичных баллов (соответствующее отметке "3")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 </w:t>
            </w:r>
          </w:p>
        </w:tc>
      </w:tr>
      <w:tr w:rsidR="00000000" w:rsidRPr="00F7456A">
        <w:trPr>
          <w:divId w:val="1763211952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 </w:t>
            </w:r>
          </w:p>
        </w:tc>
      </w:tr>
    </w:tbl>
    <w:p w:rsidR="00000000" w:rsidRPr="00F7456A" w:rsidRDefault="0067596A">
      <w:pPr>
        <w:divId w:val="1489832471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Рекомендации по переводу суммы первичных баллов за экзаменационные работы ГВЭ, выполненные в устной форме, в пятибалльную систему оценивания в 2023 год</w:t>
      </w:r>
      <w:r w:rsidRPr="00F7456A">
        <w:rPr>
          <w:rStyle w:val="docuntyped-name"/>
          <w:rFonts w:eastAsia="Times New Roman"/>
          <w:sz w:val="28"/>
          <w:szCs w:val="28"/>
        </w:rPr>
        <w:t>у</w:t>
      </w:r>
    </w:p>
    <w:p w:rsidR="00000000" w:rsidRPr="00F7456A" w:rsidRDefault="0067596A">
      <w:pPr>
        <w:divId w:val="229197976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1. </w:t>
      </w:r>
      <w:r w:rsidRPr="00F7456A">
        <w:rPr>
          <w:rStyle w:val="docuntyped-name"/>
          <w:rFonts w:eastAsia="Times New Roman"/>
          <w:sz w:val="28"/>
          <w:szCs w:val="28"/>
        </w:rPr>
        <w:t>Русский язы</w:t>
      </w:r>
      <w:r w:rsidRPr="00F7456A">
        <w:rPr>
          <w:rStyle w:val="docuntyped-name"/>
          <w:rFonts w:eastAsia="Times New Roman"/>
          <w:sz w:val="28"/>
          <w:szCs w:val="28"/>
        </w:rPr>
        <w:t>к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- 17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2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2075230014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813643431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81364343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813643431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11-14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15-17 </w:t>
            </w:r>
          </w:p>
        </w:tc>
      </w:tr>
    </w:tbl>
    <w:p w:rsidR="00000000" w:rsidRPr="00F7456A" w:rsidRDefault="0067596A">
      <w:pPr>
        <w:divId w:val="1536311792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2. </w:t>
      </w:r>
      <w:r w:rsidRPr="00F7456A">
        <w:rPr>
          <w:rStyle w:val="docuntyped-name"/>
          <w:rFonts w:eastAsia="Times New Roman"/>
          <w:sz w:val="28"/>
          <w:szCs w:val="28"/>
        </w:rPr>
        <w:t>Математик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- 10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3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517424669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349793830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349793830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349793830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9-10 </w:t>
            </w:r>
          </w:p>
        </w:tc>
      </w:tr>
    </w:tbl>
    <w:p w:rsidR="00000000" w:rsidRPr="00F7456A" w:rsidRDefault="0067596A">
      <w:pPr>
        <w:divId w:val="1547373369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3. </w:t>
      </w:r>
      <w:r w:rsidRPr="00F7456A">
        <w:rPr>
          <w:rStyle w:val="docuntyped-name"/>
          <w:rFonts w:eastAsia="Times New Roman"/>
          <w:sz w:val="28"/>
          <w:szCs w:val="28"/>
        </w:rPr>
        <w:t>Биологи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- 10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4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44010371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501704694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50170469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50170469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9-10 </w:t>
            </w:r>
          </w:p>
        </w:tc>
      </w:tr>
    </w:tbl>
    <w:p w:rsidR="00000000" w:rsidRPr="00F7456A" w:rsidRDefault="0067596A">
      <w:pPr>
        <w:divId w:val="1199009261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4. </w:t>
      </w:r>
      <w:r w:rsidRPr="00F7456A">
        <w:rPr>
          <w:rStyle w:val="docuntyped-name"/>
          <w:rFonts w:eastAsia="Times New Roman"/>
          <w:sz w:val="28"/>
          <w:szCs w:val="28"/>
        </w:rPr>
        <w:t>Географи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- 8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5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878737927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</w:t>
      </w:r>
      <w:r w:rsidRPr="00F7456A">
        <w:rPr>
          <w:rStyle w:val="docuntyped-name"/>
          <w:rFonts w:eastAsia="Times New Roman"/>
          <w:sz w:val="28"/>
          <w:szCs w:val="28"/>
        </w:rPr>
        <w:t>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085951977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08595197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08595197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7-8 </w:t>
            </w:r>
          </w:p>
        </w:tc>
      </w:tr>
    </w:tbl>
    <w:p w:rsidR="00000000" w:rsidRPr="00F7456A" w:rsidRDefault="0067596A">
      <w:pPr>
        <w:divId w:val="132453216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5. </w:t>
      </w:r>
      <w:r w:rsidRPr="00F7456A">
        <w:rPr>
          <w:rStyle w:val="docuntyped-name"/>
          <w:rFonts w:eastAsia="Times New Roman"/>
          <w:sz w:val="28"/>
          <w:szCs w:val="28"/>
        </w:rPr>
        <w:t>Информатик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- 6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6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71241426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27018520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27018520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27018520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2-3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4-5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6 </w:t>
            </w:r>
          </w:p>
        </w:tc>
      </w:tr>
    </w:tbl>
    <w:p w:rsidR="00000000" w:rsidRPr="00F7456A" w:rsidRDefault="0067596A">
      <w:pPr>
        <w:divId w:val="1394041016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6. </w:t>
      </w:r>
      <w:r w:rsidRPr="00F7456A">
        <w:rPr>
          <w:rStyle w:val="docuntyped-name"/>
          <w:rFonts w:eastAsia="Times New Roman"/>
          <w:sz w:val="28"/>
          <w:szCs w:val="28"/>
        </w:rPr>
        <w:t>Истори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- 6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7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619145777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</w:t>
      </w:r>
      <w:r w:rsidRPr="00F7456A">
        <w:rPr>
          <w:rStyle w:val="docuntyped-name"/>
          <w:rFonts w:eastAsia="Times New Roman"/>
          <w:sz w:val="28"/>
          <w:szCs w:val="28"/>
        </w:rPr>
        <w:t>ьной системе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611231979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61123197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61123197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5-6 </w:t>
            </w:r>
          </w:p>
        </w:tc>
      </w:tr>
    </w:tbl>
    <w:p w:rsidR="00000000" w:rsidRPr="00F7456A" w:rsidRDefault="0067596A">
      <w:pPr>
        <w:divId w:val="1129084323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7. </w:t>
      </w:r>
      <w:r w:rsidRPr="00F7456A">
        <w:rPr>
          <w:rStyle w:val="docuntyped-name"/>
          <w:rFonts w:eastAsia="Times New Roman"/>
          <w:sz w:val="28"/>
          <w:szCs w:val="28"/>
        </w:rPr>
        <w:t>Литератур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- 20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8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665594162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3"/>
        <w:gridCol w:w="1867"/>
        <w:gridCol w:w="1704"/>
        <w:gridCol w:w="1704"/>
        <w:gridCol w:w="1868"/>
      </w:tblGrid>
      <w:tr w:rsidR="00000000" w:rsidRPr="00F7456A">
        <w:trPr>
          <w:divId w:val="1543904359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54390435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54390435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12-16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17-20 </w:t>
            </w:r>
          </w:p>
        </w:tc>
      </w:tr>
    </w:tbl>
    <w:p w:rsidR="00000000" w:rsidRPr="00F7456A" w:rsidRDefault="0067596A">
      <w:pPr>
        <w:divId w:val="1630429646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8. </w:t>
      </w:r>
      <w:r w:rsidRPr="00F7456A">
        <w:rPr>
          <w:rStyle w:val="docuntyped-name"/>
          <w:rFonts w:eastAsia="Times New Roman"/>
          <w:sz w:val="28"/>
          <w:szCs w:val="28"/>
        </w:rPr>
        <w:t>Обществознани</w:t>
      </w:r>
      <w:r w:rsidRPr="00F7456A">
        <w:rPr>
          <w:rStyle w:val="docuntyped-name"/>
          <w:rFonts w:eastAsia="Times New Roman"/>
          <w:sz w:val="28"/>
          <w:szCs w:val="28"/>
        </w:rPr>
        <w:t>е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- 6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9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961962951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</w:t>
      </w:r>
      <w:r w:rsidRPr="00F7456A">
        <w:rPr>
          <w:rStyle w:val="docuntyped-name"/>
          <w:rFonts w:eastAsia="Times New Roman"/>
          <w:sz w:val="28"/>
          <w:szCs w:val="28"/>
        </w:rPr>
        <w:t>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204174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2041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20417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5-6 </w:t>
            </w:r>
          </w:p>
        </w:tc>
      </w:tr>
    </w:tbl>
    <w:p w:rsidR="00000000" w:rsidRPr="00F7456A" w:rsidRDefault="0067596A">
      <w:pPr>
        <w:divId w:val="1993293560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9. </w:t>
      </w:r>
      <w:r w:rsidRPr="00F7456A">
        <w:rPr>
          <w:rStyle w:val="docuntyped-name"/>
          <w:rFonts w:eastAsia="Times New Roman"/>
          <w:sz w:val="28"/>
          <w:szCs w:val="28"/>
        </w:rPr>
        <w:t>Физик</w:t>
      </w:r>
      <w:r w:rsidRPr="00F7456A">
        <w:rPr>
          <w:rStyle w:val="docuntyped-name"/>
          <w:rFonts w:eastAsia="Times New Roman"/>
          <w:sz w:val="28"/>
          <w:szCs w:val="28"/>
        </w:rPr>
        <w:t>а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- 10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10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1495219790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</w:t>
      </w:r>
      <w:r w:rsidRPr="00F7456A">
        <w:rPr>
          <w:rStyle w:val="docuntyped-name"/>
          <w:rFonts w:eastAsia="Times New Roman"/>
          <w:sz w:val="28"/>
          <w:szCs w:val="28"/>
        </w:rPr>
        <w:t>еме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1426459376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142645937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142645937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8-10 </w:t>
            </w:r>
          </w:p>
        </w:tc>
      </w:tr>
    </w:tbl>
    <w:p w:rsidR="00000000" w:rsidRPr="00F7456A" w:rsidRDefault="0067596A">
      <w:pPr>
        <w:divId w:val="1342774492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10. </w:t>
      </w:r>
      <w:r w:rsidRPr="00F7456A">
        <w:rPr>
          <w:rStyle w:val="docuntyped-name"/>
          <w:rFonts w:eastAsia="Times New Roman"/>
          <w:sz w:val="28"/>
          <w:szCs w:val="28"/>
        </w:rPr>
        <w:t>Хими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- 7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11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714619497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734855787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73485578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73485578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2-3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4-5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6-7 </w:t>
            </w:r>
          </w:p>
        </w:tc>
      </w:tr>
    </w:tbl>
    <w:p w:rsidR="00000000" w:rsidRPr="00F7456A" w:rsidRDefault="0067596A" w:rsidP="00212142">
      <w:pPr>
        <w:tabs>
          <w:tab w:val="left" w:pos="14868"/>
        </w:tabs>
        <w:divId w:val="2118088836"/>
        <w:rPr>
          <w:rFonts w:eastAsia="Times New Roman"/>
          <w:sz w:val="28"/>
          <w:szCs w:val="28"/>
        </w:rPr>
      </w:pPr>
      <w:r w:rsidRPr="00F7456A">
        <w:rPr>
          <w:rStyle w:val="docuntyped-number"/>
          <w:rFonts w:eastAsia="Times New Roman"/>
          <w:sz w:val="28"/>
          <w:szCs w:val="28"/>
        </w:rPr>
        <w:t xml:space="preserve">11. </w:t>
      </w:r>
      <w:r w:rsidRPr="00F7456A">
        <w:rPr>
          <w:rStyle w:val="docuntyped-name"/>
          <w:rFonts w:eastAsia="Times New Roman"/>
          <w:sz w:val="28"/>
          <w:szCs w:val="28"/>
        </w:rPr>
        <w:t>Иностранные язык</w:t>
      </w:r>
      <w:r w:rsidRPr="00F7456A">
        <w:rPr>
          <w:rStyle w:val="docuntyped-name"/>
          <w:rFonts w:eastAsia="Times New Roman"/>
          <w:sz w:val="28"/>
          <w:szCs w:val="28"/>
        </w:rPr>
        <w:t>и</w:t>
      </w:r>
      <w:r w:rsidR="00212142">
        <w:rPr>
          <w:rStyle w:val="docuntyped-name"/>
          <w:rFonts w:eastAsia="Times New Roman"/>
          <w:sz w:val="28"/>
          <w:szCs w:val="28"/>
        </w:rPr>
        <w:tab/>
      </w:r>
      <w:bookmarkStart w:id="0" w:name="_GoBack"/>
      <w:bookmarkEnd w:id="0"/>
    </w:p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Максимальное количество первичных баллов, которое может получить участник ГВЭ за выполнение всей экзаменационной работы, - 8 баллов</w:t>
      </w:r>
      <w:r w:rsidRPr="00F7456A">
        <w:rPr>
          <w:sz w:val="28"/>
          <w:szCs w:val="28"/>
        </w:rPr>
        <w:t>.</w:t>
      </w:r>
    </w:p>
    <w:p w:rsidR="00000000" w:rsidRPr="00F7456A" w:rsidRDefault="0067596A">
      <w:pPr>
        <w:pStyle w:val="align-right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t>Таблица 12</w:t>
      </w:r>
      <w:r w:rsidRPr="00F7456A">
        <w:rPr>
          <w:sz w:val="28"/>
          <w:szCs w:val="28"/>
        </w:rPr>
        <w:t xml:space="preserve"> </w:t>
      </w:r>
    </w:p>
    <w:p w:rsidR="00000000" w:rsidRPr="00F7456A" w:rsidRDefault="0067596A">
      <w:pPr>
        <w:divId w:val="93748446"/>
        <w:rPr>
          <w:rFonts w:eastAsia="Times New Roman"/>
          <w:sz w:val="28"/>
          <w:szCs w:val="28"/>
        </w:rPr>
      </w:pPr>
      <w:r w:rsidRPr="00F7456A">
        <w:rPr>
          <w:rStyle w:val="docuntyped-name"/>
          <w:rFonts w:eastAsia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</w:t>
      </w:r>
      <w:r w:rsidRPr="00F7456A">
        <w:rPr>
          <w:rStyle w:val="docuntyped-name"/>
          <w:rFonts w:eastAsia="Times New Roman"/>
          <w:sz w:val="28"/>
          <w:szCs w:val="28"/>
        </w:rPr>
        <w:t>ме оценивани</w:t>
      </w:r>
      <w:r w:rsidRPr="00F7456A">
        <w:rPr>
          <w:rStyle w:val="docuntyped-name"/>
          <w:rFonts w:eastAsia="Times New Roman"/>
          <w:sz w:val="28"/>
          <w:szCs w:val="28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324"/>
        <w:gridCol w:w="1867"/>
        <w:gridCol w:w="1704"/>
        <w:gridCol w:w="1704"/>
        <w:gridCol w:w="1867"/>
      </w:tblGrid>
      <w:tr w:rsidR="00000000" w:rsidRPr="00F7456A">
        <w:trPr>
          <w:divId w:val="747919747"/>
        </w:trPr>
        <w:tc>
          <w:tcPr>
            <w:tcW w:w="3511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Pr="00F7456A" w:rsidRDefault="0067596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00000" w:rsidRPr="00F7456A">
        <w:trPr>
          <w:divId w:val="74791974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Отметка по пятибалльной системе оценивания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"2"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"3"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"4"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>"5"</w:t>
            </w:r>
          </w:p>
        </w:tc>
      </w:tr>
      <w:tr w:rsidR="00000000" w:rsidRPr="00F7456A">
        <w:trPr>
          <w:divId w:val="747919747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formattext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Суммарный первичный балл за работу в целом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0-2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Pr="00F7456A" w:rsidRDefault="0067596A">
            <w:pPr>
              <w:pStyle w:val="align-center"/>
              <w:rPr>
                <w:sz w:val="28"/>
                <w:szCs w:val="28"/>
              </w:rPr>
            </w:pPr>
            <w:r w:rsidRPr="00F7456A">
              <w:rPr>
                <w:sz w:val="28"/>
                <w:szCs w:val="28"/>
              </w:rPr>
              <w:t xml:space="preserve">7-8 </w:t>
            </w:r>
          </w:p>
        </w:tc>
      </w:tr>
    </w:tbl>
    <w:p w:rsidR="00000000" w:rsidRPr="00F7456A" w:rsidRDefault="0067596A">
      <w:pPr>
        <w:spacing w:after="223"/>
        <w:jc w:val="both"/>
        <w:divId w:val="1707028361"/>
        <w:rPr>
          <w:sz w:val="28"/>
          <w:szCs w:val="28"/>
        </w:rPr>
      </w:pPr>
      <w:r w:rsidRPr="00F7456A">
        <w:rPr>
          <w:sz w:val="28"/>
          <w:szCs w:val="28"/>
        </w:rPr>
        <w:br/>
      </w:r>
      <w:r w:rsidRPr="00F7456A">
        <w:rPr>
          <w:sz w:val="28"/>
          <w:szCs w:val="28"/>
        </w:rPr>
        <w:br/>
      </w:r>
    </w:p>
    <w:p w:rsidR="0067596A" w:rsidRPr="00F7456A" w:rsidRDefault="0067596A">
      <w:pPr>
        <w:divId w:val="1794789825"/>
        <w:rPr>
          <w:rFonts w:eastAsia="Times New Roman"/>
          <w:sz w:val="28"/>
          <w:szCs w:val="28"/>
        </w:rPr>
      </w:pPr>
    </w:p>
    <w:sectPr w:rsidR="0067596A" w:rsidRPr="00F7456A" w:rsidSect="00F74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6A"/>
    <w:rsid w:val="00212142"/>
    <w:rsid w:val="0067596A"/>
    <w:rsid w:val="00F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391E2"/>
  <w15:chartTrackingRefBased/>
  <w15:docId w15:val="{4F642C83-6D0D-416F-A3DC-81E243B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454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3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54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7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0919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0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318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38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519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0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20694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64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5572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1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0698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56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9120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9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415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48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245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28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3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959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7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43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99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4383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64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35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9544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8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762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2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8992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7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252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0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3153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35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33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2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1089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7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462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90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9116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43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9088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91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8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432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6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8324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9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300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3117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733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0092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79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532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2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410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57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0843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416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4296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9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2935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7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7744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4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0888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4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78982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image" Target="https://1zavuch.ru/system/content/image/66/1/2823655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image" Target="https://1zavuch.ru/system/content/image/66/1/2823654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Chernoysova</dc:creator>
  <cp:keywords/>
  <dc:description/>
  <cp:lastModifiedBy>Chernoysova</cp:lastModifiedBy>
  <cp:revision>2</cp:revision>
  <dcterms:created xsi:type="dcterms:W3CDTF">2023-04-10T04:20:00Z</dcterms:created>
  <dcterms:modified xsi:type="dcterms:W3CDTF">2023-04-10T04:20:00Z</dcterms:modified>
</cp:coreProperties>
</file>