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52" w:rsidRPr="009A0152" w:rsidRDefault="009A0152" w:rsidP="009A015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«Средняя школа№79»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Тема проекта:</w:t>
      </w:r>
      <w:r w:rsidRPr="009A0152">
        <w:rPr>
          <w:rFonts w:ascii="Times New Roman" w:hAnsi="Times New Roman" w:cs="Times New Roman"/>
          <w:sz w:val="24"/>
          <w:szCs w:val="24"/>
        </w:rPr>
        <w:t xml:space="preserve"> Школьные меридианы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9A0152">
        <w:rPr>
          <w:rFonts w:ascii="Times New Roman" w:hAnsi="Times New Roman" w:cs="Times New Roman"/>
          <w:sz w:val="24"/>
          <w:szCs w:val="24"/>
        </w:rPr>
        <w:t xml:space="preserve"> заместители директора по учебной и воспитательной работе, классные руководители 1-11 классов, педагоги ПДО (художественно-эстетического направления и спортивного). Возрастной сотсав учащихся 7-18 лет, охват учащихся в проекте 100%.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Концептуальное/модельное представление преобразуемой области</w:t>
      </w:r>
    </w:p>
    <w:p w:rsidR="009A0152" w:rsidRPr="009A0152" w:rsidRDefault="009A0152" w:rsidP="009A0152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 формируется 3 разновозрастных группы, в каждую из которых включены учащиеся 9-11 классов, 5-8 классов, 1-4 классов, педагоги, представители родительской общественности и Совета ветеранов отдела полиции.   Традиционно в школе два раза в год проводятся общешкольные события: Гала- концерт «Школа зажигает звезду», Фестиваль «Спорт трех поколений». Подготовка к этим событиям направлена на совместную деятельность, объединяющую классные коллективы, с привлечением родителей. Согласно Положения об общешкольном событии учитывается обязательность участия детей разного возраста, родителей и педагогов, массовость, охват каждого ребенка в подготовительный период. </w:t>
      </w:r>
    </w:p>
    <w:p w:rsidR="009A0152" w:rsidRPr="009A0152" w:rsidRDefault="009A0152" w:rsidP="009A0152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внутренней работе «меридиана» организуются секторы разной тематической направленности, например, «Под сенью дружных муз» (номинация (Прошу слова)), «Пой со мной» (номинация (Вокальное искусство)), «Танцуют все» (номинация (Танцевальное искусство)), «В здоровом теле – здоровый дух» (номинация (ЗОЖ)). </w:t>
      </w:r>
    </w:p>
    <w:p w:rsidR="009A0152" w:rsidRPr="009A0152" w:rsidRDefault="009A0152" w:rsidP="009A0152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содружество поколений у учащихся формируются такие немаловажные личностные качества, как ответственность, дисциплина, гуманность, интерес к созданию традиций. Помощь в учебе ученикам младших классов позволяет старшеклассникам актуализировать знания, закрепить пройденный материал, а также формирует личностные и метапредметные результаты обучения, что способствует повышению качества образования. </w:t>
      </w:r>
    </w:p>
    <w:p w:rsidR="009A0152" w:rsidRPr="009A0152" w:rsidRDefault="009A0152" w:rsidP="009A0152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Calibri" w:hAnsi="Times New Roman" w:cs="Times New Roman"/>
          <w:sz w:val="24"/>
          <w:szCs w:val="24"/>
          <w:lang w:eastAsia="ru-RU"/>
        </w:rPr>
        <w:t>Стоит отметить, что внутришкольная жизнь позитивно отражается в отношениях между учащимися за пределами школы. Устанавливаются более доверительные отношения с родительским сообществом.</w:t>
      </w:r>
    </w:p>
    <w:p w:rsidR="009A0152" w:rsidRPr="009A0152" w:rsidRDefault="009A0152" w:rsidP="009A015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152">
        <w:rPr>
          <w:rFonts w:ascii="Times New Roman" w:eastAsia="Calibri" w:hAnsi="Times New Roman" w:cs="Times New Roman"/>
          <w:sz w:val="24"/>
          <w:szCs w:val="24"/>
        </w:rPr>
        <w:t xml:space="preserve">За каждым классом закреплен классный руководитель, который совместно с детьми и родителями планирует проведение разных календарных праздников. За каждой разновозрастной группой закрепляется ведущий классный руководитель-куратор, который будет координировать деятельность учащихся совместно с заместителями директора по учебной и воспитательной работе. </w:t>
      </w:r>
    </w:p>
    <w:p w:rsidR="009A0152" w:rsidRPr="009A0152" w:rsidRDefault="009A0152" w:rsidP="009A015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152">
        <w:rPr>
          <w:rFonts w:ascii="Times New Roman" w:eastAsia="Calibri" w:hAnsi="Times New Roman" w:cs="Times New Roman"/>
          <w:sz w:val="24"/>
          <w:szCs w:val="24"/>
        </w:rPr>
        <w:t>В школе запланировано проведение мероприятий разного плана, участие в которых носит соревновательный характер. Установлено, что к</w:t>
      </w:r>
      <w:r w:rsidRPr="009A01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лассные руководители, в основном, следят за успеваемостью учащихся и акцентируют на этом внимание в работе с родителями.</w:t>
      </w:r>
      <w:r w:rsidRPr="009A0152">
        <w:rPr>
          <w:rFonts w:ascii="Times New Roman" w:eastAsia="Calibri" w:hAnsi="Times New Roman" w:cs="Times New Roman"/>
          <w:sz w:val="24"/>
          <w:szCs w:val="24"/>
        </w:rPr>
        <w:t xml:space="preserve"> Каждый класс, во главе с классным руководителем, существуют в образовательной среде сами по себе, существует дух соперничества и конкуренции. В зависимости от личностных особенностей и творческих способностей классного руководителя складывается атмосфера в детском коллективе. У некоторых учащихся и учителей проявляется апатия, нежелание проявить себя, безынициативность, равнодушие к школьной жизни. Многие учащиеся стремятся себя реализовать вне стен школы, к примеру, в учреждениях дополнительного образования.</w:t>
      </w:r>
    </w:p>
    <w:p w:rsidR="009A0152" w:rsidRPr="009A0152" w:rsidRDefault="009A0152" w:rsidP="009A015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eastAsia="Calibri" w:hAnsi="Times New Roman" w:cs="Times New Roman"/>
          <w:sz w:val="24"/>
          <w:szCs w:val="24"/>
        </w:rPr>
        <w:t>Учитывая вышеперечисленное в рамках реализации проекта о</w:t>
      </w:r>
      <w:r w:rsidRPr="009A0152">
        <w:rPr>
          <w:rFonts w:ascii="Times New Roman" w:hAnsi="Times New Roman" w:cs="Times New Roman"/>
          <w:sz w:val="24"/>
          <w:szCs w:val="24"/>
        </w:rPr>
        <w:t xml:space="preserve">рганизована работа разновозрастных групп с целью воспитания и развития физической, художественной и гражданско-патриотической культуры участников образовательного процесса (учащиеся младшей, основной и старшей школы, педагогический коллектив, родители, члены совета ветеранов).  В ряде мероприятий создаются условия для возникновения партнерских отношений между вышеуказанными группами.  Необходимо определить спектр возможностей для реализации проблемной идеи и получения ожидаемого результата. </w:t>
      </w:r>
    </w:p>
    <w:p w:rsidR="009A0152" w:rsidRPr="009A0152" w:rsidRDefault="009A0152" w:rsidP="009A015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Формируются условия для развития личностных предметных и метапредметных результатов образовательного процесса в рамках ФГОС. Ожидаемые результаты:</w:t>
      </w:r>
    </w:p>
    <w:p w:rsidR="009A0152" w:rsidRPr="009A0152" w:rsidRDefault="009A0152" w:rsidP="009A01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комфортности условий воспитательной деятельности;</w:t>
      </w:r>
    </w:p>
    <w:p w:rsidR="009A0152" w:rsidRPr="009A0152" w:rsidRDefault="009A0152" w:rsidP="009A01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Возобновление традиций через организацию и проведение событийных мероприятий, а также партнерских взаимоотношений между </w:t>
      </w:r>
      <w:r w:rsidRPr="009A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разновозрастными группами участников образовательного процесса и внешних партнеров;</w:t>
      </w:r>
    </w:p>
    <w:p w:rsidR="009A0152" w:rsidRPr="009A0152" w:rsidRDefault="009A0152" w:rsidP="009A01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результатов обучения по предметам гуманитарного и естественно-научного цикла.</w:t>
      </w:r>
    </w:p>
    <w:p w:rsidR="009A0152" w:rsidRPr="009A0152" w:rsidRDefault="009A0152" w:rsidP="009A01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15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A0152" w:rsidRPr="009A0152" w:rsidRDefault="009A0152" w:rsidP="009A0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– Создание школьного уклада как среды формирования 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личностных и метапредметных </w:t>
      </w:r>
      <w:r w:rsidRPr="009A0152">
        <w:rPr>
          <w:rFonts w:ascii="Times New Roman" w:hAnsi="Times New Roman" w:cs="Times New Roman"/>
          <w:sz w:val="24"/>
          <w:szCs w:val="24"/>
        </w:rPr>
        <w:t>образовательных результатов в соответствии с ФГОС общего образования посредством организации воспитательной работы «по меридианам».</w:t>
      </w:r>
    </w:p>
    <w:p w:rsidR="009A0152" w:rsidRPr="009A0152" w:rsidRDefault="009A0152" w:rsidP="009A0152">
      <w:pPr>
        <w:spacing w:after="0" w:line="24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Под «меридианами» понимаются разновозрастные группы, объединяющие обучающихся младшей, основной и старшей школы, а также совместную деятельность педагогического коллектива, родителей, совет ветеранов</w:t>
      </w:r>
    </w:p>
    <w:p w:rsidR="009A0152" w:rsidRPr="009A0152" w:rsidRDefault="009A0152" w:rsidP="009A0152">
      <w:pPr>
        <w:spacing w:after="0" w:line="24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Приоритеты формирования 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личностных и метапредметных </w:t>
      </w:r>
      <w:r w:rsidRPr="009A0152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результатов: </w:t>
      </w:r>
    </w:p>
    <w:p w:rsidR="009A0152" w:rsidRPr="009A0152" w:rsidRDefault="009A0152" w:rsidP="009A01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Ответственность за свои поступки, за взятые обязательства, за дело, за совместную деятельность;</w:t>
      </w:r>
    </w:p>
    <w:p w:rsidR="009A0152" w:rsidRPr="009A0152" w:rsidRDefault="009A0152" w:rsidP="009A01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Уважительное отношение к старшим и заботливое отношение к младшим;</w:t>
      </w:r>
    </w:p>
    <w:p w:rsidR="009A0152" w:rsidRPr="009A0152" w:rsidRDefault="009A0152" w:rsidP="009A01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Умение осуществлять целеполагание в составе группы, сопоставляя внешние требования, потребность, условия и способы достижения цели.</w:t>
      </w:r>
    </w:p>
    <w:p w:rsidR="009A0152" w:rsidRPr="009A0152" w:rsidRDefault="009A0152" w:rsidP="009A01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Умение сотрудничать в группах разного состава и возраста; </w:t>
      </w:r>
    </w:p>
    <w:p w:rsidR="009A0152" w:rsidRPr="009A0152" w:rsidRDefault="009A0152" w:rsidP="009A0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152">
        <w:rPr>
          <w:rFonts w:ascii="Times New Roman" w:hAnsi="Times New Roman" w:cs="Times New Roman"/>
          <w:b/>
          <w:bCs/>
          <w:sz w:val="24"/>
          <w:szCs w:val="24"/>
        </w:rPr>
        <w:t>Критерий достижения цели: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Отношения между обучающимися и взрослыми имеют уважительный, приветливый, дружелюбный характер с проявлениями взаимопомощи в учебной и внеучебной деятельности;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Учащиеся при организации деятельности в составе группы сопоставляют внешние требования, потребности, условия и способы достижения цели, осознавая степень ответственности за выполнение работ;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Приоритеты формирования 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личностных и метапредметных </w:t>
      </w:r>
      <w:r w:rsidRPr="009A0152">
        <w:rPr>
          <w:rFonts w:ascii="Times New Roman" w:hAnsi="Times New Roman" w:cs="Times New Roman"/>
          <w:sz w:val="24"/>
          <w:szCs w:val="24"/>
        </w:rPr>
        <w:t>образовательных результатов изложены в образовательной программе школы, в рабочих программах учителей и планах воспитательной работы.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Рабочие программы по предметам и планы воспитательной работы содержат формы организации учебной и внеучебной деятельности, позволяющие формировать приоритетные личностные и метапредметные образовательные результаты;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План воспитательной работы школы содержит не менее двух общешкольных мероприятий, показывающих общую деятельность «по меридианам»;</w:t>
      </w:r>
    </w:p>
    <w:p w:rsidR="009A0152" w:rsidRPr="009A0152" w:rsidRDefault="009A0152" w:rsidP="009A01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Планы воспитательной работы классных руководителей содержат события и мероприятия взаимодействий внутри «меридиана», направленные на формирование 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личностных и метапредметных </w:t>
      </w:r>
      <w:r w:rsidRPr="009A0152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9A0152" w:rsidRPr="009A0152" w:rsidRDefault="009A0152" w:rsidP="009A01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015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A0152" w:rsidRPr="009A0152" w:rsidRDefault="009A0152" w:rsidP="009A0152">
      <w:pPr>
        <w:pStyle w:val="a3"/>
        <w:numPr>
          <w:ilvl w:val="0"/>
          <w:numId w:val="4"/>
        </w:numPr>
        <w:spacing w:after="0" w:line="240" w:lineRule="auto"/>
        <w:ind w:lef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Организовать деятельность «меридианов»,</w:t>
      </w:r>
      <w:r w:rsidRPr="009A0152">
        <w:rPr>
          <w:rFonts w:ascii="Times New Roman" w:hAnsi="Times New Roman" w:cs="Times New Roman"/>
          <w:sz w:val="24"/>
          <w:szCs w:val="24"/>
        </w:rPr>
        <w:t xml:space="preserve"> как разновозрастных групп, охватывающих всех обучающихся школы и объединяющих классные коллективы старшей, основной и начальной ступени;</w:t>
      </w:r>
    </w:p>
    <w:p w:rsidR="009A0152" w:rsidRPr="009A0152" w:rsidRDefault="009A0152" w:rsidP="009A0152">
      <w:pPr>
        <w:pStyle w:val="a3"/>
        <w:numPr>
          <w:ilvl w:val="0"/>
          <w:numId w:val="4"/>
        </w:numPr>
        <w:spacing w:after="0" w:line="240" w:lineRule="auto"/>
        <w:ind w:lef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Организовать учебную и внеучебную деятельность с использованием форм организации освоения учебного материала, позволяющих формировать систему личностных и метапредметных образовательных результатов;</w:t>
      </w:r>
    </w:p>
    <w:p w:rsidR="009A0152" w:rsidRPr="009A0152" w:rsidRDefault="009A0152" w:rsidP="009A0152">
      <w:pPr>
        <w:pStyle w:val="a3"/>
        <w:numPr>
          <w:ilvl w:val="0"/>
          <w:numId w:val="4"/>
        </w:numPr>
        <w:spacing w:after="0" w:line="240" w:lineRule="auto"/>
        <w:ind w:lef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представления о приоритетах </w:t>
      </w:r>
      <w:r w:rsidRPr="009A0152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личностных и метапредметных </w:t>
      </w:r>
      <w:r w:rsidRPr="009A0152">
        <w:rPr>
          <w:rFonts w:ascii="Times New Roman" w:hAnsi="Times New Roman" w:cs="Times New Roman"/>
          <w:sz w:val="24"/>
          <w:szCs w:val="24"/>
        </w:rPr>
        <w:t>образовательных результатов, формах, способах и педагогических средствах соответствующей учебной и внеучебной деятельности.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Обоснование проектных преобразований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>Внешние требования:</w:t>
      </w:r>
    </w:p>
    <w:p w:rsidR="009A0152" w:rsidRPr="009A0152" w:rsidRDefault="009A0152" w:rsidP="009A0152">
      <w:pPr>
        <w:pStyle w:val="a3"/>
        <w:numPr>
          <w:ilvl w:val="0"/>
          <w:numId w:val="5"/>
        </w:numPr>
        <w:spacing w:after="0" w:line="240" w:lineRule="auto"/>
        <w:ind w:left="3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Обеспечение образовательных результатов в соответствии с требованиями ФГОС общего образования;</w:t>
      </w:r>
    </w:p>
    <w:p w:rsidR="009A0152" w:rsidRPr="009A0152" w:rsidRDefault="009A0152" w:rsidP="009A0152">
      <w:pPr>
        <w:pStyle w:val="a3"/>
        <w:numPr>
          <w:ilvl w:val="0"/>
          <w:numId w:val="5"/>
        </w:numPr>
        <w:spacing w:after="0" w:line="240" w:lineRule="auto"/>
        <w:ind w:left="3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Концепции духовно-нравственного развития и воспитания личности гражданина России.</w:t>
      </w:r>
    </w:p>
    <w:p w:rsidR="009A0152" w:rsidRPr="009A0152" w:rsidRDefault="009A0152" w:rsidP="009A0152">
      <w:pPr>
        <w:spacing w:after="0" w:line="240" w:lineRule="auto"/>
        <w:ind w:left="-709" w:firstLine="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Необходимо поднимать уровень воспитанности школьников и повышать эффективность воспитательной работы.</w:t>
      </w:r>
    </w:p>
    <w:p w:rsidR="009A0152" w:rsidRPr="009A0152" w:rsidRDefault="009A0152" w:rsidP="009A0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152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</w:p>
    <w:p w:rsidR="009A0152" w:rsidRPr="009A0152" w:rsidRDefault="009A0152" w:rsidP="009A0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52" w:rsidRPr="009A0152" w:rsidRDefault="009A0152" w:rsidP="009A015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Невозможность в существующем укладе школы со сложившимся обособлением обучающихся при разделении по классам и по уровням образования, не смотря на многочисленные мероприятия воспитательного характера, обеспечить полноценное формирование личностных и метапредметных образовательных результатов (</w:t>
      </w:r>
      <w:r w:rsidRPr="009A0152">
        <w:rPr>
          <w:rFonts w:ascii="Times New Roman" w:hAnsi="Times New Roman" w:cs="Times New Roman"/>
          <w:sz w:val="24"/>
          <w:szCs w:val="24"/>
        </w:rPr>
        <w:t>в соответствии с ФГОС)</w:t>
      </w:r>
      <w:r w:rsidRPr="009A0152">
        <w:rPr>
          <w:rFonts w:ascii="Times New Roman" w:hAnsi="Times New Roman" w:cs="Times New Roman"/>
          <w:bCs/>
          <w:sz w:val="24"/>
          <w:szCs w:val="24"/>
        </w:rPr>
        <w:t xml:space="preserve"> как системы результатов и деятельностей для повышения качества освоения предметного содержания, а также для передачи социально-значимого опыта и традиций от старших учащихся младшим.</w:t>
      </w:r>
    </w:p>
    <w:p w:rsidR="009A0152" w:rsidRPr="009A0152" w:rsidRDefault="009A0152" w:rsidP="009A01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152">
        <w:rPr>
          <w:rFonts w:ascii="Times New Roman" w:hAnsi="Times New Roman" w:cs="Times New Roman"/>
          <w:b/>
          <w:bCs/>
          <w:sz w:val="24"/>
          <w:szCs w:val="24"/>
        </w:rPr>
        <w:t>Причины проблемы:</w:t>
      </w:r>
    </w:p>
    <w:p w:rsidR="009A0152" w:rsidRPr="009A0152" w:rsidRDefault="009A0152" w:rsidP="009A0152">
      <w:pPr>
        <w:pStyle w:val="a3"/>
        <w:numPr>
          <w:ilvl w:val="0"/>
          <w:numId w:val="6"/>
        </w:numPr>
        <w:spacing w:after="0" w:line="240" w:lineRule="auto"/>
        <w:ind w:lef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Образовательный процесс (воспитание и обучение)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учебно-воспитательный процесс организован в составе одновозрастных групп (классов) и направлен на достижение учебных целей по освоению предметного содержания;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воспитательная работа ведется после уроков через проведение различных мероприятий с показателем массовости присутствия без задачи охвата каждого обучающегося.</w:t>
      </w:r>
    </w:p>
    <w:p w:rsidR="009A0152" w:rsidRPr="009A0152" w:rsidRDefault="009A0152" w:rsidP="009A0152">
      <w:pPr>
        <w:pStyle w:val="a3"/>
        <w:numPr>
          <w:ilvl w:val="0"/>
          <w:numId w:val="6"/>
        </w:numPr>
        <w:spacing w:after="0" w:line="240" w:lineRule="auto"/>
        <w:ind w:lef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Педагогическая деятельность: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педагоги сосредоточены на достижении результатов обучения по своему предмету и на успехах учащихся своих классов;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 xml:space="preserve">педагоги не осознают важности выстраивания системы деятельностей обучающегося, в которых могут формироваться личностные и метапредметные образовательные результаты; 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педагоги не выделяют (или не знают, или не применяют) необходимые педагогические средства, формы и способы организации деятельности обучающихся для формирования;</w:t>
      </w:r>
    </w:p>
    <w:p w:rsidR="009A0152" w:rsidRPr="009A0152" w:rsidRDefault="009A0152" w:rsidP="009A015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личностных и метапредметных образовательных результатов.</w:t>
      </w:r>
    </w:p>
    <w:p w:rsidR="009A0152" w:rsidRPr="009A0152" w:rsidRDefault="009A0152" w:rsidP="009A0152">
      <w:pPr>
        <w:pStyle w:val="a3"/>
        <w:numPr>
          <w:ilvl w:val="0"/>
          <w:numId w:val="6"/>
        </w:numPr>
        <w:spacing w:after="0" w:line="240" w:lineRule="auto"/>
        <w:ind w:left="403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Управленческая деятельность:</w:t>
      </w:r>
    </w:p>
    <w:p w:rsidR="009A0152" w:rsidRPr="009A0152" w:rsidRDefault="009A0152" w:rsidP="009A01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152">
        <w:rPr>
          <w:rFonts w:ascii="Times New Roman" w:hAnsi="Times New Roman" w:cs="Times New Roman"/>
          <w:bCs/>
          <w:sz w:val="24"/>
          <w:szCs w:val="24"/>
        </w:rPr>
        <w:t>Отсутствие приоритетов и стимулов формирования личностных и метапредметных образовательных результатов;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152">
        <w:rPr>
          <w:rFonts w:ascii="Times New Roman" w:hAnsi="Times New Roman" w:cs="Times New Roman"/>
          <w:b/>
          <w:sz w:val="24"/>
          <w:szCs w:val="24"/>
        </w:rPr>
        <w:t>Этапы мероприятий:</w:t>
      </w:r>
    </w:p>
    <w:tbl>
      <w:tblPr>
        <w:tblStyle w:val="a4"/>
        <w:tblW w:w="10598" w:type="dxa"/>
        <w:tblInd w:w="-709" w:type="dxa"/>
        <w:tblLook w:val="04A0" w:firstRow="1" w:lastRow="0" w:firstColumn="1" w:lastColumn="0" w:noHBand="0" w:noVBand="1"/>
      </w:tblPr>
      <w:tblGrid>
        <w:gridCol w:w="3124"/>
        <w:gridCol w:w="4701"/>
        <w:gridCol w:w="2773"/>
      </w:tblGrid>
      <w:tr w:rsidR="009A0152" w:rsidRPr="009A0152" w:rsidTr="009A01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A0152" w:rsidRPr="009A0152" w:rsidTr="009A01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1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каждого «меридиана» охватывает</w:t>
            </w:r>
            <w:r w:rsidRPr="009A0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старших (9-11), средних (5-8) и начальных (1-4) классов.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2" w:rsidRPr="009A0152" w:rsidRDefault="009A0152" w:rsidP="009A0152">
            <w:pPr>
              <w:pStyle w:val="a3"/>
              <w:numPr>
                <w:ilvl w:val="0"/>
                <w:numId w:val="8"/>
              </w:numPr>
              <w:tabs>
                <w:tab w:val="left" w:pos="279"/>
              </w:tabs>
              <w:spacing w:after="0" w:line="240" w:lineRule="auto"/>
              <w:ind w:left="27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классных руководителей по организации воспитательной работы «по меридианам»</w:t>
            </w:r>
          </w:p>
          <w:p w:rsidR="009A0152" w:rsidRPr="009A0152" w:rsidRDefault="009A0152" w:rsidP="009A0152">
            <w:pPr>
              <w:pStyle w:val="a3"/>
              <w:numPr>
                <w:ilvl w:val="0"/>
                <w:numId w:val="8"/>
              </w:numPr>
              <w:tabs>
                <w:tab w:val="left" w:pos="279"/>
              </w:tabs>
              <w:spacing w:after="0" w:line="240" w:lineRule="auto"/>
              <w:ind w:left="27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 по формированию «меридианов» и организации деятельности.</w:t>
            </w:r>
          </w:p>
          <w:p w:rsidR="009A0152" w:rsidRPr="009A0152" w:rsidRDefault="009A0152" w:rsidP="009A0152">
            <w:pPr>
              <w:pStyle w:val="a3"/>
              <w:numPr>
                <w:ilvl w:val="0"/>
                <w:numId w:val="8"/>
              </w:numPr>
              <w:tabs>
                <w:tab w:val="left" w:pos="279"/>
              </w:tabs>
              <w:spacing w:after="0" w:line="240" w:lineRule="auto"/>
              <w:ind w:left="27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по организации работы «меридиана»</w:t>
            </w:r>
          </w:p>
          <w:p w:rsidR="009A0152" w:rsidRPr="009A0152" w:rsidRDefault="009A0152" w:rsidP="009A0152">
            <w:pPr>
              <w:pStyle w:val="a3"/>
              <w:numPr>
                <w:ilvl w:val="0"/>
                <w:numId w:val="8"/>
              </w:numPr>
              <w:tabs>
                <w:tab w:val="left" w:pos="279"/>
              </w:tabs>
              <w:spacing w:after="0" w:line="240" w:lineRule="auto"/>
              <w:ind w:left="27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по участию родителей в мероприятиях «меридиана».</w:t>
            </w:r>
          </w:p>
          <w:p w:rsidR="009A0152" w:rsidRPr="009A0152" w:rsidRDefault="009A0152" w:rsidP="009A0152">
            <w:pPr>
              <w:pStyle w:val="a3"/>
              <w:tabs>
                <w:tab w:val="left" w:pos="279"/>
              </w:tabs>
              <w:spacing w:after="0" w:line="240" w:lineRule="auto"/>
              <w:ind w:left="2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ind w:left="858" w:hanging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 xml:space="preserve">Кадры: Заместитель директора по учебной и  воспитательной работе; группа классных руководителей  руководитель ШМО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Финанс-эконом: уточнение должностных обязанностей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стимулирующие надбавки.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Мат-техн: каб. 2-04, ноутбук, принтер, проектор, бумага (4 п.)</w:t>
            </w:r>
          </w:p>
        </w:tc>
      </w:tr>
      <w:tr w:rsidR="009A0152" w:rsidRPr="009A0152" w:rsidTr="009A01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двух ярких мероприятий, где будет отражена деятельность каждого «меридиана» 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1.«Школа зажигает звезду» -декабрь 20</w:t>
            </w:r>
            <w:r w:rsidR="00AB27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0152" w:rsidRPr="009A0152" w:rsidRDefault="009A0152" w:rsidP="009A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Пройдет гала-концерт, в ходе которого определятся финалисты в 3 основных направлениях:</w:t>
            </w:r>
          </w:p>
          <w:p w:rsidR="009A0152" w:rsidRPr="009A0152" w:rsidRDefault="009A0152" w:rsidP="009A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-вокал (сольник, дует)</w:t>
            </w:r>
          </w:p>
          <w:p w:rsidR="009A0152" w:rsidRPr="009A0152" w:rsidRDefault="009A0152" w:rsidP="009A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-прошу слова (проза, лирика)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-танец (сольный, группа)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2. Фестиваль «Спорт трех поколений»-апрель 20</w:t>
            </w:r>
            <w:r w:rsidR="00AB27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Пройдет фестиваль, в ходе которого определится победитель, в зависимости от направления и возрастных групп</w:t>
            </w:r>
          </w:p>
          <w:p w:rsidR="009A0152" w:rsidRPr="009A0152" w:rsidRDefault="009A0152" w:rsidP="009A01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Кадры: учителя физической культуры, классные руководители</w:t>
            </w:r>
          </w:p>
          <w:p w:rsidR="009A0152" w:rsidRPr="009A0152" w:rsidRDefault="009A0152" w:rsidP="009A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Финанс-эконом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Мат-техн: сспортивный зал, спортивные площадки плоскостные уличные, спортивный инвентарь, форма для футболистов</w:t>
            </w:r>
          </w:p>
        </w:tc>
      </w:tr>
      <w:tr w:rsidR="009A0152" w:rsidRPr="009A0152" w:rsidTr="009A01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знают приоритеты формирования личностных и метапредметных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результатов, педагогические средства, формы и способы организации соответствующей учебной и внеучебной деятельности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1.Цикл управленческих семинаров по определению приоритетов формирования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2.Семинар с педагогами по согласованию приоритетных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результатов, педагогических средств, форм и способов организации учебной и внеучебной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2" w:rsidRPr="009A0152" w:rsidRDefault="009A0152" w:rsidP="009A0152">
            <w:pPr>
              <w:ind w:left="858" w:hanging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 xml:space="preserve">Кадры: Заместитель директора по учебной и  воспитательной работе; группа классных руководителей  руководитель ШМО </w:t>
            </w:r>
            <w:r w:rsidRPr="009A0152">
              <w:rPr>
                <w:rFonts w:ascii="Times New Roman" w:hAnsi="Times New Roman" w:cs="Times New Roman"/>
                <w:sz w:val="24"/>
                <w:szCs w:val="24"/>
              </w:rPr>
              <w:br/>
              <w:t>Финанс-эконом: уточнение должностных обязанностей педагогов, стимулирующие надбавки.</w:t>
            </w:r>
          </w:p>
          <w:p w:rsidR="009A0152" w:rsidRPr="009A0152" w:rsidRDefault="009A0152" w:rsidP="009A0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2">
              <w:rPr>
                <w:rFonts w:ascii="Times New Roman" w:hAnsi="Times New Roman" w:cs="Times New Roman"/>
                <w:sz w:val="24"/>
                <w:szCs w:val="24"/>
              </w:rPr>
              <w:t>Мат-техн: каб. 2-04, ноутбук, принтер, проектор, бумага (4 п.)</w:t>
            </w:r>
          </w:p>
        </w:tc>
      </w:tr>
    </w:tbl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Ресурсы (кадровые, материально-технические, организационно-административные):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A0152">
        <w:rPr>
          <w:rFonts w:ascii="Times New Roman" w:hAnsi="Times New Roman" w:cs="Times New Roman"/>
          <w:sz w:val="24"/>
          <w:szCs w:val="24"/>
        </w:rPr>
        <w:t xml:space="preserve">имеющиеся в образовательной организации: (педагогический состав, материально-техническое оснащение: музыкальная установка, спортивное оборудование. Методические материалы) </w:t>
      </w:r>
    </w:p>
    <w:p w:rsidR="009A0152" w:rsidRPr="009A0152" w:rsidRDefault="009A0152" w:rsidP="009A01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152" w:rsidRPr="009A0152" w:rsidSect="007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3B4A"/>
    <w:multiLevelType w:val="hybridMultilevel"/>
    <w:tmpl w:val="15884A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56D25"/>
    <w:multiLevelType w:val="hybridMultilevel"/>
    <w:tmpl w:val="DAE65B7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1446C"/>
    <w:multiLevelType w:val="hybridMultilevel"/>
    <w:tmpl w:val="6D5C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45ED6"/>
    <w:multiLevelType w:val="hybridMultilevel"/>
    <w:tmpl w:val="EDEC047C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227F5"/>
    <w:multiLevelType w:val="hybridMultilevel"/>
    <w:tmpl w:val="3D9E561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21F45"/>
    <w:multiLevelType w:val="hybridMultilevel"/>
    <w:tmpl w:val="8BCCB702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A668B"/>
    <w:multiLevelType w:val="hybridMultilevel"/>
    <w:tmpl w:val="8966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2261E"/>
    <w:multiLevelType w:val="hybridMultilevel"/>
    <w:tmpl w:val="4522BE38"/>
    <w:lvl w:ilvl="0" w:tplc="11962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52"/>
    <w:rsid w:val="007B7321"/>
    <w:rsid w:val="009A0152"/>
    <w:rsid w:val="00A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BAF5"/>
  <w15:docId w15:val="{4FC56B48-8D00-46C3-827B-5F99266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0152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9A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2022-04-06T09:05:00Z</dcterms:created>
  <dcterms:modified xsi:type="dcterms:W3CDTF">2022-04-06T09:05:00Z</dcterms:modified>
</cp:coreProperties>
</file>