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5C" w:rsidRDefault="007D5E5C" w:rsidP="007D5E5C">
      <w:pPr>
        <w:jc w:val="center"/>
        <w:rPr>
          <w:szCs w:val="28"/>
        </w:rPr>
      </w:pPr>
      <w:r w:rsidRPr="007D5E5C">
        <w:rPr>
          <w:szCs w:val="28"/>
        </w:rPr>
        <w:t>Мониторинг</w:t>
      </w:r>
      <w:r>
        <w:rPr>
          <w:szCs w:val="28"/>
        </w:rPr>
        <w:t xml:space="preserve"> </w:t>
      </w:r>
      <w:r w:rsidRPr="007D5E5C">
        <w:rPr>
          <w:szCs w:val="28"/>
        </w:rPr>
        <w:t xml:space="preserve">оценки условий реализации ФГОС начального общего образования обучающихся с ОВЗ, </w:t>
      </w:r>
    </w:p>
    <w:p w:rsidR="007D5E5C" w:rsidRPr="007D5E5C" w:rsidRDefault="007D5E5C" w:rsidP="007D5E5C">
      <w:pPr>
        <w:jc w:val="center"/>
        <w:rPr>
          <w:szCs w:val="28"/>
        </w:rPr>
      </w:pPr>
      <w:r w:rsidRPr="007D5E5C">
        <w:rPr>
          <w:szCs w:val="28"/>
        </w:rPr>
        <w:t xml:space="preserve">ФГОС образования </w:t>
      </w:r>
      <w:proofErr w:type="gramStart"/>
      <w:r w:rsidRPr="007D5E5C">
        <w:rPr>
          <w:szCs w:val="28"/>
        </w:rPr>
        <w:t>обучающихся</w:t>
      </w:r>
      <w:proofErr w:type="gramEnd"/>
      <w:r w:rsidRPr="007D5E5C">
        <w:rPr>
          <w:szCs w:val="28"/>
        </w:rPr>
        <w:t xml:space="preserve"> с умственной отсталостью </w:t>
      </w:r>
      <w:r w:rsidR="00A04D1A">
        <w:rPr>
          <w:szCs w:val="28"/>
        </w:rPr>
        <w:t>(интеллектуальными нарушениями)</w:t>
      </w:r>
    </w:p>
    <w:p w:rsidR="007D5E5C" w:rsidRPr="00304426" w:rsidRDefault="00A04D1A" w:rsidP="007D5E5C">
      <w:pPr>
        <w:jc w:val="right"/>
        <w:rPr>
          <w:sz w:val="24"/>
        </w:rPr>
      </w:pPr>
      <w:r>
        <w:rPr>
          <w:sz w:val="24"/>
        </w:rPr>
        <w:t>Таблица 1</w:t>
      </w:r>
    </w:p>
    <w:p w:rsidR="007D5E5C" w:rsidRPr="00B25228" w:rsidRDefault="007D5E5C" w:rsidP="007D5E5C">
      <w:pPr>
        <w:pStyle w:val="ae"/>
        <w:spacing w:after="0" w:line="240" w:lineRule="auto"/>
        <w:ind w:left="0"/>
        <w:jc w:val="center"/>
        <w:rPr>
          <w:rFonts w:ascii="Times New Roman" w:hAnsi="Times New Roman"/>
        </w:rPr>
      </w:pPr>
      <w:r w:rsidRPr="00B25228">
        <w:rPr>
          <w:rFonts w:ascii="Times New Roman" w:hAnsi="Times New Roman"/>
        </w:rPr>
        <w:t>Оценка квалификации кадрового состава, реализующего ФГОС НОО ОВЗ и ФГОС О УО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276"/>
        <w:gridCol w:w="6378"/>
        <w:gridCol w:w="2410"/>
        <w:gridCol w:w="1701"/>
        <w:gridCol w:w="1533"/>
      </w:tblGrid>
      <w:tr w:rsidR="007D5E5C" w:rsidRPr="00B25228" w:rsidTr="003E3A50">
        <w:trPr>
          <w:trHeight w:val="600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Параметры анализа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Индикаторы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Примерная оценка (шкала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Примечание</w:t>
            </w:r>
          </w:p>
        </w:tc>
      </w:tr>
      <w:tr w:rsidR="007D5E5C" w:rsidRPr="00B25228" w:rsidTr="000B579A">
        <w:trPr>
          <w:trHeight w:val="463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1. Соответствие штатного расписания направленности АОП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 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numPr>
                <w:ilvl w:val="1"/>
                <w:numId w:val="12"/>
              </w:numPr>
              <w:ind w:left="34" w:hanging="34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 xml:space="preserve">Наличие педагогов для осуществления учебного процесса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0 баллов –</w:t>
            </w:r>
            <w:r w:rsidR="00A04D1A">
              <w:rPr>
                <w:rFonts w:ascii="Times New Roman" w:hAnsi="Times New Roman"/>
              </w:rPr>
              <w:t xml:space="preserve"> </w:t>
            </w:r>
            <w:r w:rsidR="00D45EE3">
              <w:rPr>
                <w:rFonts w:ascii="Times New Roman" w:hAnsi="Times New Roman"/>
              </w:rPr>
              <w:t>отсутствует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 балл</w:t>
            </w:r>
            <w:r w:rsidR="00A04D1A">
              <w:rPr>
                <w:rFonts w:ascii="Times New Roman" w:hAnsi="Times New Roman"/>
              </w:rPr>
              <w:t xml:space="preserve"> </w:t>
            </w:r>
            <w:r w:rsidR="00D45EE3">
              <w:rPr>
                <w:rFonts w:ascii="Times New Roman" w:hAnsi="Times New Roman"/>
              </w:rPr>
              <w:t>– наличествует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132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A04D1A">
            <w:pPr>
              <w:pStyle w:val="a8"/>
              <w:numPr>
                <w:ilvl w:val="1"/>
                <w:numId w:val="12"/>
              </w:numPr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 xml:space="preserve">Наличие педагогов для осуществления </w:t>
            </w:r>
            <w:proofErr w:type="spellStart"/>
            <w:r w:rsidRPr="00B25228">
              <w:rPr>
                <w:rFonts w:ascii="Times New Roman" w:hAnsi="Times New Roman"/>
              </w:rPr>
              <w:t>внеучебной</w:t>
            </w:r>
            <w:proofErr w:type="spellEnd"/>
            <w:r w:rsidRPr="00B25228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369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1.3. Наличие специалистов в области социально-педагогической поддержки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363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A04D1A">
            <w:pPr>
              <w:pStyle w:val="a8"/>
              <w:numPr>
                <w:ilvl w:val="1"/>
                <w:numId w:val="13"/>
              </w:numPr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Наличие специалистов в области психологической поддержки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229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A04D1A">
            <w:pPr>
              <w:pStyle w:val="a8"/>
              <w:numPr>
                <w:ilvl w:val="1"/>
                <w:numId w:val="13"/>
              </w:numPr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Наличие специалистов в области логопедической поддержки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223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A04D1A">
            <w:pPr>
              <w:pStyle w:val="a8"/>
              <w:numPr>
                <w:ilvl w:val="1"/>
                <w:numId w:val="13"/>
              </w:numPr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Наличие специалистов в области медицинской поддержки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 от поликлиники работает по договору</w:t>
            </w:r>
          </w:p>
        </w:tc>
      </w:tr>
      <w:tr w:rsidR="007D5E5C" w:rsidRPr="00B25228" w:rsidTr="00C35F5D">
        <w:trPr>
          <w:trHeight w:val="22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A04D1A">
            <w:pPr>
              <w:pStyle w:val="a8"/>
              <w:numPr>
                <w:ilvl w:val="1"/>
                <w:numId w:val="13"/>
              </w:numPr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Наличие вспомогательного персонала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211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 Укомплектованность АОП квалифицированными кадрами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2.1. Степень укомплектованности штата педагогов, осуществляющих учебный процесс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</w:t>
            </w:r>
            <w:r w:rsidR="007D5E5C" w:rsidRPr="00B25228">
              <w:rPr>
                <w:rFonts w:ascii="Times New Roman" w:hAnsi="Times New Roman"/>
              </w:rPr>
              <w:t xml:space="preserve"> менее 70</w:t>
            </w:r>
            <w:r>
              <w:rPr>
                <w:rFonts w:ascii="Times New Roman" w:hAnsi="Times New Roman"/>
              </w:rPr>
              <w:t xml:space="preserve"> </w:t>
            </w:r>
            <w:r w:rsidR="00D45EE3">
              <w:rPr>
                <w:rFonts w:ascii="Times New Roman" w:hAnsi="Times New Roman"/>
              </w:rPr>
              <w:t>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</w:t>
            </w:r>
            <w:r w:rsidR="007D5E5C" w:rsidRPr="00B25228">
              <w:rPr>
                <w:rFonts w:ascii="Times New Roman" w:hAnsi="Times New Roman"/>
              </w:rPr>
              <w:t xml:space="preserve"> 70-79</w:t>
            </w:r>
            <w:r>
              <w:rPr>
                <w:rFonts w:ascii="Times New Roman" w:hAnsi="Times New Roman"/>
              </w:rPr>
              <w:t xml:space="preserve"> </w:t>
            </w:r>
            <w:r w:rsidR="00D45EE3">
              <w:rPr>
                <w:rFonts w:ascii="Times New Roman" w:hAnsi="Times New Roman"/>
              </w:rPr>
              <w:t>%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 балла</w:t>
            </w:r>
            <w:r w:rsidR="00A04D1A">
              <w:rPr>
                <w:rFonts w:ascii="Times New Roman" w:hAnsi="Times New Roman"/>
              </w:rPr>
              <w:t xml:space="preserve"> –</w:t>
            </w:r>
            <w:r w:rsidRPr="00B25228">
              <w:rPr>
                <w:rFonts w:ascii="Times New Roman" w:hAnsi="Times New Roman"/>
              </w:rPr>
              <w:t xml:space="preserve"> 80-89</w:t>
            </w:r>
            <w:r w:rsidR="00A04D1A">
              <w:rPr>
                <w:rFonts w:ascii="Times New Roman" w:hAnsi="Times New Roman"/>
              </w:rPr>
              <w:t xml:space="preserve"> </w:t>
            </w:r>
            <w:r w:rsidR="00D45EE3">
              <w:rPr>
                <w:rFonts w:ascii="Times New Roman" w:hAnsi="Times New Roman"/>
              </w:rPr>
              <w:t>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балла – </w:t>
            </w:r>
            <w:r w:rsidR="007D5E5C" w:rsidRPr="00B25228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 xml:space="preserve"> % и более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417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 xml:space="preserve">2.2. Степень укомплектованности штата педагогов для осуществления </w:t>
            </w:r>
            <w:proofErr w:type="spellStart"/>
            <w:r w:rsidRPr="00B25228">
              <w:rPr>
                <w:rFonts w:ascii="Times New Roman" w:hAnsi="Times New Roman"/>
              </w:rPr>
              <w:t>внеучебной</w:t>
            </w:r>
            <w:proofErr w:type="spellEnd"/>
            <w:r w:rsidRPr="00B25228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45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2.3. Степень укомплектованности штата специалистов в области социально-педагогической поддержки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37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2.4. Степень укомплектованности штата специалистов в области психологической поддержки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42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2.5. Степень укомплектованности штата специалистов в области логопедической поддержки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475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2.6. Степень укомплектованности штата специалистов в области медицинской поддержки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384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2.7. Степень укомплектованности штата вспомогательного персонала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815191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42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3. Соответствие квалификации специалистов профилю деятельности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3.1. Наличие у педагогов, осуществляющих учебный процесс</w:t>
            </w:r>
            <w:r w:rsidR="00A04D1A">
              <w:rPr>
                <w:rFonts w:ascii="Times New Roman" w:hAnsi="Times New Roman"/>
              </w:rPr>
              <w:t>,</w:t>
            </w:r>
            <w:r w:rsidRPr="00B25228">
              <w:rPr>
                <w:rFonts w:ascii="Times New Roman" w:hAnsi="Times New Roman"/>
              </w:rPr>
              <w:t xml:space="preserve"> квалификации по профилю нарушений развития у детей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</w:t>
            </w:r>
            <w:r w:rsidR="00D45EE3">
              <w:rPr>
                <w:rFonts w:ascii="Times New Roman" w:hAnsi="Times New Roman"/>
              </w:rPr>
              <w:t xml:space="preserve"> отсутствует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наличествует</w:t>
            </w:r>
            <w:r w:rsidR="007D5E5C" w:rsidRPr="00B25228">
              <w:rPr>
                <w:rFonts w:ascii="Times New Roman" w:hAnsi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631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 xml:space="preserve">3.2. Наличие у педагогов, участвующих в организации </w:t>
            </w:r>
            <w:proofErr w:type="spellStart"/>
            <w:r w:rsidRPr="00B25228">
              <w:rPr>
                <w:rFonts w:ascii="Times New Roman" w:hAnsi="Times New Roman"/>
              </w:rPr>
              <w:t>внеучебной</w:t>
            </w:r>
            <w:proofErr w:type="spellEnd"/>
            <w:r w:rsidRPr="00B25228">
              <w:rPr>
                <w:rFonts w:ascii="Times New Roman" w:hAnsi="Times New Roman"/>
              </w:rPr>
              <w:t xml:space="preserve"> деятельности</w:t>
            </w:r>
            <w:r w:rsidR="00A04D1A">
              <w:rPr>
                <w:rFonts w:ascii="Times New Roman" w:hAnsi="Times New Roman"/>
              </w:rPr>
              <w:t>,</w:t>
            </w:r>
            <w:r w:rsidRPr="00B25228">
              <w:rPr>
                <w:rFonts w:ascii="Times New Roman" w:hAnsi="Times New Roman"/>
              </w:rPr>
              <w:t xml:space="preserve"> профильной подготовки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414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3.3. Наличие у специалистов в области социально-педагогической поддержки профильной подготовки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591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3.4. Наличие у специалистов в сфере психологической поддержки подготовки в области специальной психологии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415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3.5. Наличие у специалистов в сфере логопедической поддержки подготовки в области логопедии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3E3A50">
        <w:trPr>
          <w:trHeight w:val="707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3.6. Наличие у специалистов в области медицинской поддержки профильной подготовки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3E3A50">
        <w:trPr>
          <w:trHeight w:val="5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4. Образовательный ценз специалистов, реализующих АОП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4.1. Доля специалистов-педагогов с высшим образованием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</w:t>
            </w:r>
            <w:r w:rsidR="007D5E5C" w:rsidRPr="00B25228">
              <w:rPr>
                <w:rFonts w:ascii="Times New Roman" w:hAnsi="Times New Roman"/>
              </w:rPr>
              <w:t xml:space="preserve"> менее 70</w:t>
            </w:r>
            <w:r>
              <w:rPr>
                <w:rFonts w:ascii="Times New Roman" w:hAnsi="Times New Roman"/>
              </w:rPr>
              <w:t xml:space="preserve"> </w:t>
            </w:r>
            <w:r w:rsidR="00D45EE3">
              <w:rPr>
                <w:rFonts w:ascii="Times New Roman" w:hAnsi="Times New Roman"/>
              </w:rPr>
              <w:t>%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 балл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– 70-79</w:t>
            </w:r>
            <w:r w:rsidR="00A04D1A">
              <w:rPr>
                <w:rFonts w:ascii="Times New Roman" w:hAnsi="Times New Roman"/>
              </w:rPr>
              <w:t xml:space="preserve"> </w:t>
            </w:r>
            <w:r w:rsidR="00D45EE3">
              <w:rPr>
                <w:rFonts w:ascii="Times New Roman" w:hAnsi="Times New Roman"/>
              </w:rPr>
              <w:t>%</w:t>
            </w:r>
          </w:p>
          <w:p w:rsidR="007D5E5C" w:rsidRPr="00B25228" w:rsidRDefault="00D45EE3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– 80-89 баллов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 xml:space="preserve">3 балла </w:t>
            </w:r>
            <w:r w:rsidR="00A04D1A">
              <w:rPr>
                <w:rFonts w:ascii="Times New Roman" w:hAnsi="Times New Roman"/>
              </w:rPr>
              <w:t>–</w:t>
            </w:r>
            <w:r w:rsidRPr="00B25228">
              <w:rPr>
                <w:rFonts w:ascii="Times New Roman" w:hAnsi="Times New Roman"/>
              </w:rPr>
              <w:t xml:space="preserve"> 90</w:t>
            </w:r>
            <w:r w:rsidR="00A04D1A">
              <w:rPr>
                <w:rFonts w:ascii="Times New Roman" w:hAnsi="Times New Roman"/>
              </w:rPr>
              <w:t xml:space="preserve"> 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456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4.3. Доля специалистов медиков с высшим образованием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419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5. Уровень квалификации специалистов, реализующих АОП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5.1.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Доля специалистов-педагогов с высшей квалификационной категорией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баллов – </w:t>
            </w:r>
            <w:r w:rsidR="007D5E5C" w:rsidRPr="00B25228">
              <w:rPr>
                <w:rFonts w:ascii="Times New Roman" w:hAnsi="Times New Roman"/>
              </w:rPr>
              <w:t>менее 30</w:t>
            </w:r>
            <w:r>
              <w:rPr>
                <w:rFonts w:ascii="Times New Roman" w:hAnsi="Times New Roman"/>
              </w:rPr>
              <w:t xml:space="preserve"> %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 балл</w:t>
            </w:r>
            <w:r w:rsidR="00A04D1A">
              <w:rPr>
                <w:rFonts w:ascii="Times New Roman" w:hAnsi="Times New Roman"/>
              </w:rPr>
              <w:t xml:space="preserve"> – более 30%</w:t>
            </w:r>
            <w:r w:rsidRPr="00B25228">
              <w:rPr>
                <w:rFonts w:ascii="Times New Roman" w:hAnsi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3E3A50">
        <w:trPr>
          <w:trHeight w:val="554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5.2.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Доля специалистов-педагогов с первой квалификационной категорией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3E3A50">
        <w:trPr>
          <w:trHeight w:val="5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5.3.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Доля специалистов-педагогов без квалификационной категории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3E3A50">
        <w:trPr>
          <w:trHeight w:val="55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5.4.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Доля специалистов медиков с высшей квалификационной категорией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3E3A50">
        <w:trPr>
          <w:trHeight w:val="96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6. Укомплектованность штата руководящими кадрами организации, реализующей АОП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6.1.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Степень укомплектованности штата руководителей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D1A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баллов 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7D5E5C" w:rsidRPr="00B25228">
              <w:rPr>
                <w:rFonts w:ascii="Times New Roman" w:hAnsi="Times New Roman"/>
              </w:rPr>
              <w:t xml:space="preserve"> менее 100</w:t>
            </w:r>
            <w:r>
              <w:rPr>
                <w:rFonts w:ascii="Times New Roman" w:hAnsi="Times New Roman"/>
              </w:rPr>
              <w:t xml:space="preserve"> 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балл – </w:t>
            </w:r>
            <w:r w:rsidR="007D5E5C" w:rsidRPr="00B25228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3E3A50">
        <w:trPr>
          <w:trHeight w:val="423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7. Квалификация руководителей организации, реализующей АОП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7.1.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Доля руководителей с высшим образованием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 xml:space="preserve">0 </w:t>
            </w:r>
            <w:r w:rsidR="00A04D1A">
              <w:rPr>
                <w:rFonts w:ascii="Times New Roman" w:hAnsi="Times New Roman"/>
              </w:rPr>
              <w:t>баллов –</w:t>
            </w:r>
            <w:r w:rsidRPr="00B25228">
              <w:rPr>
                <w:rFonts w:ascii="Times New Roman" w:hAnsi="Times New Roman"/>
              </w:rPr>
              <w:t xml:space="preserve"> менее </w:t>
            </w:r>
            <w:r w:rsidR="00D45EE3">
              <w:rPr>
                <w:rFonts w:ascii="Times New Roman" w:hAnsi="Times New Roman"/>
              </w:rPr>
              <w:br/>
            </w:r>
            <w:r w:rsidRPr="00B25228">
              <w:rPr>
                <w:rFonts w:ascii="Times New Roman" w:hAnsi="Times New Roman"/>
              </w:rPr>
              <w:t>100</w:t>
            </w:r>
            <w:r w:rsidR="00A04D1A">
              <w:rPr>
                <w:rFonts w:ascii="Times New Roman" w:hAnsi="Times New Roman"/>
              </w:rPr>
              <w:t xml:space="preserve"> </w:t>
            </w:r>
            <w:r w:rsidR="00D45EE3">
              <w:rPr>
                <w:rFonts w:ascii="Times New Roman" w:hAnsi="Times New Roman"/>
              </w:rPr>
              <w:t>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балл – </w:t>
            </w:r>
            <w:r w:rsidR="007D5E5C" w:rsidRPr="00B25228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3E3A50">
        <w:trPr>
          <w:trHeight w:val="55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7.2.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Доля руководителей с квалификацией по профилю реализуемой АОП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3E3A50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E5C" w:rsidRPr="00B25228" w:rsidRDefault="007D5E5C" w:rsidP="003E3A50">
            <w:pPr>
              <w:pStyle w:val="a8"/>
              <w:jc w:val="right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Сумма баллов: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81519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519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7D5E5C" w:rsidRDefault="007D5E5C" w:rsidP="003E3A50">
      <w:pPr>
        <w:rPr>
          <w:sz w:val="22"/>
          <w:szCs w:val="22"/>
        </w:rPr>
      </w:pPr>
    </w:p>
    <w:p w:rsidR="000B579A" w:rsidRDefault="000B579A" w:rsidP="003E3A50">
      <w:pPr>
        <w:rPr>
          <w:sz w:val="22"/>
          <w:szCs w:val="22"/>
        </w:rPr>
      </w:pPr>
    </w:p>
    <w:p w:rsidR="000B579A" w:rsidRDefault="000B579A" w:rsidP="003E3A50">
      <w:pPr>
        <w:rPr>
          <w:sz w:val="22"/>
          <w:szCs w:val="22"/>
        </w:rPr>
      </w:pPr>
    </w:p>
    <w:p w:rsidR="000B579A" w:rsidRDefault="000B579A" w:rsidP="003E3A50">
      <w:pPr>
        <w:rPr>
          <w:sz w:val="22"/>
          <w:szCs w:val="22"/>
        </w:rPr>
      </w:pPr>
    </w:p>
    <w:p w:rsidR="000B579A" w:rsidRDefault="000B579A" w:rsidP="003E3A50">
      <w:pPr>
        <w:rPr>
          <w:sz w:val="22"/>
          <w:szCs w:val="22"/>
        </w:rPr>
      </w:pPr>
    </w:p>
    <w:p w:rsidR="000B579A" w:rsidRPr="00B25228" w:rsidRDefault="000B579A" w:rsidP="003E3A50">
      <w:pPr>
        <w:rPr>
          <w:sz w:val="22"/>
          <w:szCs w:val="22"/>
        </w:rPr>
      </w:pPr>
    </w:p>
    <w:p w:rsidR="007D5E5C" w:rsidRPr="00B25228" w:rsidRDefault="007D5E5C" w:rsidP="003E3A50">
      <w:pPr>
        <w:pStyle w:val="ae"/>
        <w:spacing w:after="0" w:line="240" w:lineRule="auto"/>
        <w:ind w:left="1440"/>
        <w:jc w:val="right"/>
        <w:rPr>
          <w:rFonts w:ascii="Times New Roman" w:hAnsi="Times New Roman"/>
        </w:rPr>
      </w:pPr>
      <w:r w:rsidRPr="00B25228">
        <w:rPr>
          <w:rFonts w:ascii="Times New Roman" w:hAnsi="Times New Roman"/>
        </w:rPr>
        <w:t>Таблица 2.</w:t>
      </w:r>
    </w:p>
    <w:p w:rsidR="007D5E5C" w:rsidRPr="00B25228" w:rsidRDefault="007D5E5C" w:rsidP="003E3A50">
      <w:pPr>
        <w:pStyle w:val="ae"/>
        <w:spacing w:after="0" w:line="240" w:lineRule="auto"/>
        <w:ind w:left="0"/>
        <w:jc w:val="center"/>
        <w:rPr>
          <w:rFonts w:ascii="Times New Roman" w:hAnsi="Times New Roman"/>
        </w:rPr>
      </w:pPr>
      <w:r w:rsidRPr="00B25228">
        <w:rPr>
          <w:rFonts w:ascii="Times New Roman" w:hAnsi="Times New Roman"/>
        </w:rPr>
        <w:t>Оценка качества кадрового состава, реализующего ФГОС НОО ОВЗ и ФГОС О УО</w:t>
      </w:r>
    </w:p>
    <w:p w:rsidR="007D5E5C" w:rsidRPr="00B25228" w:rsidRDefault="007D5E5C" w:rsidP="003E3A50">
      <w:pPr>
        <w:pStyle w:val="ae"/>
        <w:spacing w:after="0" w:line="240" w:lineRule="auto"/>
        <w:ind w:left="0"/>
        <w:jc w:val="center"/>
        <w:rPr>
          <w:rFonts w:ascii="Times New Roman" w:hAnsi="Times New Roman"/>
        </w:r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6237"/>
        <w:gridCol w:w="2693"/>
        <w:gridCol w:w="1701"/>
        <w:gridCol w:w="1418"/>
      </w:tblGrid>
      <w:tr w:rsidR="007D5E5C" w:rsidRPr="00B25228" w:rsidTr="000B579A">
        <w:trPr>
          <w:trHeight w:val="585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Параметры анализа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Индикаторы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Примерная оценка (шкала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Примечание</w:t>
            </w:r>
          </w:p>
        </w:tc>
      </w:tr>
      <w:tr w:rsidR="007D5E5C" w:rsidRPr="00B25228" w:rsidTr="000B579A">
        <w:trPr>
          <w:trHeight w:val="512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1. Повышение квалификации работников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1.1.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Доля педагогических работников, прошедших курсы повышения квалификации по специфике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0 баллов</w:t>
            </w:r>
            <w:r w:rsidR="00A04D1A">
              <w:rPr>
                <w:rFonts w:ascii="Times New Roman" w:hAnsi="Times New Roman"/>
              </w:rPr>
              <w:t xml:space="preserve"> – </w:t>
            </w:r>
            <w:r w:rsidRPr="00B25228">
              <w:rPr>
                <w:rFonts w:ascii="Times New Roman" w:hAnsi="Times New Roman"/>
              </w:rPr>
              <w:t>менее 70</w:t>
            </w:r>
            <w:r w:rsidR="00A04D1A">
              <w:rPr>
                <w:rFonts w:ascii="Times New Roman" w:hAnsi="Times New Roman"/>
              </w:rPr>
              <w:t xml:space="preserve"> 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70-</w:t>
            </w:r>
            <w:r w:rsidR="007D5E5C" w:rsidRPr="00B25228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 xml:space="preserve"> 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80-</w:t>
            </w:r>
            <w:r w:rsidR="007D5E5C" w:rsidRPr="00B25228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 xml:space="preserve"> 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балла – </w:t>
            </w:r>
            <w:r w:rsidR="007D5E5C" w:rsidRPr="00B25228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 xml:space="preserve"> % и более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40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A04D1A">
            <w:pPr>
              <w:pStyle w:val="a8"/>
              <w:numPr>
                <w:ilvl w:val="1"/>
                <w:numId w:val="12"/>
              </w:numPr>
              <w:ind w:left="0" w:firstLine="0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Доля педагогических работников, прошедших курсы повышения квалификации по вопросам качества образования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815191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68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A04D1A">
            <w:pPr>
              <w:pStyle w:val="a8"/>
              <w:numPr>
                <w:ilvl w:val="1"/>
                <w:numId w:val="12"/>
              </w:numPr>
              <w:ind w:left="33" w:hanging="33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Доля педагогических работников, прошедших курсы повышения квалификации в области информационных технологий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39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 Использование современных образовательных технологий и ЭОР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2.1.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Доля педагогических работников, использующих современные образовательные технологии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баллов – </w:t>
            </w:r>
            <w:r w:rsidR="007D5E5C" w:rsidRPr="00B25228">
              <w:rPr>
                <w:rFonts w:ascii="Times New Roman" w:hAnsi="Times New Roman"/>
              </w:rPr>
              <w:t>менее 70</w:t>
            </w:r>
            <w:r>
              <w:rPr>
                <w:rFonts w:ascii="Times New Roman" w:hAnsi="Times New Roman"/>
              </w:rPr>
              <w:t xml:space="preserve"> 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70-79 %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– 80-89 %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балла –</w:t>
            </w:r>
            <w:r w:rsidR="007D5E5C" w:rsidRPr="00B25228">
              <w:rPr>
                <w:rFonts w:ascii="Times New Roman" w:hAnsi="Times New Roman"/>
              </w:rPr>
              <w:t xml:space="preserve"> 90</w:t>
            </w:r>
            <w:r>
              <w:rPr>
                <w:rFonts w:ascii="Times New Roman" w:hAnsi="Times New Roman"/>
              </w:rPr>
              <w:t xml:space="preserve"> </w:t>
            </w:r>
            <w:r w:rsidR="007D5E5C" w:rsidRPr="00B25228">
              <w:rPr>
                <w:rFonts w:ascii="Times New Roman" w:hAnsi="Times New Roman"/>
              </w:rPr>
              <w:t>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45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2.2.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Доля педагогических работников, использующих электронные образовательные ресурсы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102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3. Апробация и использование новых технологий образовательной деятельности с детьми с ОВЗ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3.1.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Доля педагогических работников, принимающих уча</w:t>
            </w:r>
            <w:r w:rsidR="00A04D1A">
              <w:rPr>
                <w:rFonts w:ascii="Times New Roman" w:hAnsi="Times New Roman"/>
              </w:rPr>
              <w:t>стие в апробации и использовании</w:t>
            </w:r>
            <w:r w:rsidRPr="00B25228">
              <w:rPr>
                <w:rFonts w:ascii="Times New Roman" w:hAnsi="Times New Roman"/>
              </w:rPr>
              <w:t xml:space="preserve"> новых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баллов - </w:t>
            </w:r>
            <w:r w:rsidR="007D5E5C" w:rsidRPr="00B25228">
              <w:rPr>
                <w:rFonts w:ascii="Times New Roman" w:hAnsi="Times New Roman"/>
              </w:rPr>
              <w:t>менее 30</w:t>
            </w:r>
            <w:r>
              <w:rPr>
                <w:rFonts w:ascii="Times New Roman" w:hAnsi="Times New Roman"/>
              </w:rPr>
              <w:t xml:space="preserve"> 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балл – </w:t>
            </w:r>
            <w:r w:rsidR="007D5E5C" w:rsidRPr="00B25228">
              <w:rPr>
                <w:rFonts w:ascii="Times New Roman" w:hAnsi="Times New Roman"/>
              </w:rPr>
              <w:t>30-39</w:t>
            </w:r>
            <w:r>
              <w:rPr>
                <w:rFonts w:ascii="Times New Roman" w:hAnsi="Times New Roman"/>
              </w:rPr>
              <w:t xml:space="preserve"> </w:t>
            </w:r>
            <w:r w:rsidR="007D5E5C" w:rsidRPr="00B25228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br/>
              <w:t>2 балла – 40-50 %</w:t>
            </w:r>
            <w:r>
              <w:rPr>
                <w:rFonts w:ascii="Times New Roman" w:hAnsi="Times New Roman"/>
              </w:rPr>
              <w:br/>
              <w:t xml:space="preserve">3 балла – </w:t>
            </w:r>
            <w:r w:rsidR="007D5E5C" w:rsidRPr="00B25228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 xml:space="preserve"> 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815191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10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4. Адаптация образовательных технологий к особым образовательным потребностям детей с ОВЗ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4.1.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Доля педагогических работников, принимающих участие в адаптации образовательных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менее 30%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 бал</w:t>
            </w:r>
            <w:r w:rsidR="00A04D1A">
              <w:rPr>
                <w:rFonts w:ascii="Times New Roman" w:hAnsi="Times New Roman"/>
              </w:rPr>
              <w:t xml:space="preserve">л – </w:t>
            </w:r>
            <w:r w:rsidRPr="00B25228">
              <w:rPr>
                <w:rFonts w:ascii="Times New Roman" w:hAnsi="Times New Roman"/>
              </w:rPr>
              <w:t>30-39</w:t>
            </w:r>
            <w:r w:rsidR="00A04D1A">
              <w:rPr>
                <w:rFonts w:ascii="Times New Roman" w:hAnsi="Times New Roman"/>
              </w:rPr>
              <w:t xml:space="preserve"> %</w:t>
            </w:r>
            <w:r w:rsidR="00A04D1A">
              <w:rPr>
                <w:rFonts w:ascii="Times New Roman" w:hAnsi="Times New Roman"/>
              </w:rPr>
              <w:br/>
              <w:t xml:space="preserve">2 балла – </w:t>
            </w:r>
            <w:r w:rsidRPr="00B25228">
              <w:rPr>
                <w:rFonts w:ascii="Times New Roman" w:hAnsi="Times New Roman"/>
              </w:rPr>
              <w:t>40-50</w:t>
            </w:r>
            <w:r w:rsidR="00A04D1A">
              <w:rPr>
                <w:rFonts w:ascii="Times New Roman" w:hAnsi="Times New Roman"/>
              </w:rPr>
              <w:t xml:space="preserve"> %</w:t>
            </w:r>
            <w:r w:rsidR="00A04D1A">
              <w:rPr>
                <w:rFonts w:ascii="Times New Roman" w:hAnsi="Times New Roman"/>
              </w:rPr>
              <w:br/>
              <w:t>3 балла – 51%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56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 xml:space="preserve">5. Разработка методических проектов в области обучения и воспитания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5.1.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Доля педагогических работников, принимающих участие в разработке методических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баллов – </w:t>
            </w:r>
            <w:r w:rsidR="007D5E5C" w:rsidRPr="00B25228">
              <w:rPr>
                <w:rFonts w:ascii="Times New Roman" w:hAnsi="Times New Roman"/>
              </w:rPr>
              <w:t>менее 30</w:t>
            </w:r>
            <w:r>
              <w:rPr>
                <w:rFonts w:ascii="Times New Roman" w:hAnsi="Times New Roman"/>
              </w:rPr>
              <w:t xml:space="preserve"> 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30-39 %</w:t>
            </w:r>
            <w:r w:rsidR="007D5E5C" w:rsidRPr="00B25228">
              <w:rPr>
                <w:rFonts w:ascii="Times New Roman" w:hAnsi="Times New Roman"/>
              </w:rPr>
              <w:br/>
              <w:t>2 балла</w:t>
            </w:r>
            <w:r>
              <w:rPr>
                <w:rFonts w:ascii="Times New Roman" w:hAnsi="Times New Roman"/>
              </w:rPr>
              <w:t xml:space="preserve"> – 40-50 %</w:t>
            </w:r>
            <w:r>
              <w:rPr>
                <w:rFonts w:ascii="Times New Roman" w:hAnsi="Times New Roman"/>
              </w:rPr>
              <w:br/>
              <w:t>3 балла –</w:t>
            </w:r>
            <w:r w:rsidR="007D5E5C" w:rsidRPr="00B25228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 xml:space="preserve"> </w:t>
            </w:r>
            <w:r w:rsidR="007D5E5C" w:rsidRPr="00B25228">
              <w:rPr>
                <w:rFonts w:ascii="Times New Roman" w:hAnsi="Times New Roman"/>
              </w:rPr>
              <w:t>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9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6. Участие в совместных научно-исследовательских проектах с представителями других организаций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6.1.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Доля педагогических работников, принимающих участие в совместных научно-исследовательских проектах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баллов – </w:t>
            </w:r>
            <w:r w:rsidR="007D5E5C" w:rsidRPr="00B25228">
              <w:rPr>
                <w:rFonts w:ascii="Times New Roman" w:hAnsi="Times New Roman"/>
              </w:rPr>
              <w:t>менее 11</w:t>
            </w:r>
            <w:r>
              <w:rPr>
                <w:rFonts w:ascii="Times New Roman" w:hAnsi="Times New Roman"/>
              </w:rPr>
              <w:t xml:space="preserve"> 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балл – </w:t>
            </w:r>
            <w:r w:rsidR="007D5E5C" w:rsidRPr="00B25228">
              <w:rPr>
                <w:rFonts w:ascii="Times New Roman" w:hAnsi="Times New Roman"/>
              </w:rPr>
              <w:t>11-20</w:t>
            </w:r>
            <w:r>
              <w:rPr>
                <w:rFonts w:ascii="Times New Roman" w:hAnsi="Times New Roman"/>
              </w:rPr>
              <w:t xml:space="preserve"> %</w:t>
            </w:r>
            <w:r>
              <w:rPr>
                <w:rFonts w:ascii="Times New Roman" w:hAnsi="Times New Roman"/>
              </w:rPr>
              <w:br/>
              <w:t xml:space="preserve">2 балла </w:t>
            </w:r>
            <w:r w:rsidR="00D45EE3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7D5E5C" w:rsidRPr="00B25228">
              <w:rPr>
                <w:rFonts w:ascii="Times New Roman" w:hAnsi="Times New Roman"/>
              </w:rPr>
              <w:t>21-30</w:t>
            </w:r>
            <w:r>
              <w:rPr>
                <w:rFonts w:ascii="Times New Roman" w:hAnsi="Times New Roman"/>
              </w:rPr>
              <w:t xml:space="preserve"> %</w:t>
            </w:r>
            <w:r>
              <w:rPr>
                <w:rFonts w:ascii="Times New Roman" w:hAnsi="Times New Roman"/>
              </w:rPr>
              <w:br/>
              <w:t>3 балла – 31 %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279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7.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Обобщение и распространение опыта собственной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7.1.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публикаций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менее 11 %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балл – </w:t>
            </w:r>
            <w:r w:rsidR="007D5E5C" w:rsidRPr="00B25228">
              <w:rPr>
                <w:rFonts w:ascii="Times New Roman" w:hAnsi="Times New Roman"/>
              </w:rPr>
              <w:t>11-20</w:t>
            </w:r>
            <w:r>
              <w:rPr>
                <w:rFonts w:ascii="Times New Roman" w:hAnsi="Times New Roman"/>
              </w:rPr>
              <w:t xml:space="preserve"> %</w:t>
            </w:r>
            <w:r>
              <w:rPr>
                <w:rFonts w:ascii="Times New Roman" w:hAnsi="Times New Roman"/>
              </w:rPr>
              <w:br/>
              <w:t xml:space="preserve">2 балла – </w:t>
            </w:r>
            <w:r w:rsidR="007D5E5C" w:rsidRPr="00B25228">
              <w:rPr>
                <w:rFonts w:ascii="Times New Roman" w:hAnsi="Times New Roman"/>
              </w:rPr>
              <w:t>21-30</w:t>
            </w:r>
            <w:r>
              <w:rPr>
                <w:rFonts w:ascii="Times New Roman" w:hAnsi="Times New Roman"/>
              </w:rPr>
              <w:t xml:space="preserve"> %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3 балла – 31 %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37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7.2.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Выступления на конференциях и семинарах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26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7.3.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 xml:space="preserve">Участие в конкурсах профессионального мастерства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97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7.4.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 xml:space="preserve">Наличие </w:t>
            </w:r>
            <w:proofErr w:type="gramStart"/>
            <w:r w:rsidRPr="00B25228">
              <w:rPr>
                <w:rFonts w:ascii="Times New Roman" w:hAnsi="Times New Roman"/>
              </w:rPr>
              <w:t>методического</w:t>
            </w:r>
            <w:proofErr w:type="gramEnd"/>
            <w:r w:rsidRPr="00B25228">
              <w:rPr>
                <w:rFonts w:ascii="Times New Roman" w:hAnsi="Times New Roman"/>
              </w:rPr>
              <w:t xml:space="preserve"> портфолио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 менее 70 %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</w:t>
            </w:r>
            <w:r w:rsidR="007D5E5C" w:rsidRPr="00B25228">
              <w:rPr>
                <w:rFonts w:ascii="Times New Roman" w:hAnsi="Times New Roman"/>
              </w:rPr>
              <w:t xml:space="preserve"> 70-79</w:t>
            </w:r>
            <w:r>
              <w:rPr>
                <w:rFonts w:ascii="Times New Roman" w:hAnsi="Times New Roman"/>
              </w:rPr>
              <w:t xml:space="preserve"> 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балла – </w:t>
            </w:r>
            <w:r w:rsidR="007D5E5C" w:rsidRPr="00B25228">
              <w:rPr>
                <w:rFonts w:ascii="Times New Roman" w:hAnsi="Times New Roman"/>
              </w:rPr>
              <w:t>80-89</w:t>
            </w:r>
            <w:r>
              <w:rPr>
                <w:rFonts w:ascii="Times New Roman" w:hAnsi="Times New Roman"/>
              </w:rPr>
              <w:t xml:space="preserve"> %</w:t>
            </w:r>
          </w:p>
          <w:p w:rsidR="007D5E5C" w:rsidRPr="00B25228" w:rsidRDefault="00D45EE3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балла </w:t>
            </w:r>
            <w:r w:rsidR="00A04D1A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7D5E5C" w:rsidRPr="00B25228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 xml:space="preserve"> </w:t>
            </w:r>
            <w:r w:rsidR="007D5E5C" w:rsidRPr="00B25228">
              <w:rPr>
                <w:rFonts w:ascii="Times New Roman" w:hAnsi="Times New Roman"/>
              </w:rPr>
              <w:t>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291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 xml:space="preserve">8. Наставничество 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8.1. Курирование молодых специалистов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0 баллов</w:t>
            </w:r>
            <w:r w:rsidR="00A04D1A">
              <w:rPr>
                <w:rFonts w:ascii="Times New Roman" w:hAnsi="Times New Roman"/>
              </w:rPr>
              <w:t xml:space="preserve"> – менее 11%</w:t>
            </w:r>
          </w:p>
          <w:p w:rsidR="007D5E5C" w:rsidRPr="00B25228" w:rsidRDefault="00A04D1A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балл – </w:t>
            </w:r>
            <w:r w:rsidR="007D5E5C" w:rsidRPr="00B25228">
              <w:rPr>
                <w:rFonts w:ascii="Times New Roman" w:hAnsi="Times New Roman"/>
              </w:rPr>
              <w:t>11-20</w:t>
            </w:r>
            <w:r>
              <w:rPr>
                <w:rFonts w:ascii="Times New Roman" w:hAnsi="Times New Roman"/>
              </w:rPr>
              <w:t xml:space="preserve"> </w:t>
            </w:r>
            <w:r w:rsidR="00B819F2">
              <w:rPr>
                <w:rFonts w:ascii="Times New Roman" w:hAnsi="Times New Roman"/>
              </w:rPr>
              <w:t>%</w:t>
            </w:r>
            <w:r w:rsidR="00B819F2">
              <w:rPr>
                <w:rFonts w:ascii="Times New Roman" w:hAnsi="Times New Roman"/>
              </w:rPr>
              <w:br/>
              <w:t>2 балла – 21-30 %</w:t>
            </w:r>
            <w:r w:rsidR="00B819F2">
              <w:rPr>
                <w:rFonts w:ascii="Times New Roman" w:hAnsi="Times New Roman"/>
              </w:rPr>
              <w:br/>
              <w:t xml:space="preserve">3 балла – </w:t>
            </w:r>
            <w:r w:rsidR="007D5E5C" w:rsidRPr="00B25228">
              <w:rPr>
                <w:rFonts w:ascii="Times New Roman" w:hAnsi="Times New Roman"/>
              </w:rPr>
              <w:t>31</w:t>
            </w:r>
            <w:r w:rsidR="00B819F2">
              <w:rPr>
                <w:rFonts w:ascii="Times New Roman" w:hAnsi="Times New Roman"/>
              </w:rPr>
              <w:t xml:space="preserve"> </w:t>
            </w:r>
            <w:r w:rsidR="007D5E5C" w:rsidRPr="00B25228">
              <w:rPr>
                <w:rFonts w:ascii="Times New Roman" w:hAnsi="Times New Roman"/>
              </w:rPr>
              <w:t>%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</w:tr>
      <w:tr w:rsidR="007D5E5C" w:rsidRPr="00B25228" w:rsidTr="000B579A">
        <w:trPr>
          <w:trHeight w:val="70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8.2.</w:t>
            </w:r>
            <w:r w:rsidR="00A04D1A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Участие в работе со студентами-практикантами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300"/>
        </w:trPr>
        <w:tc>
          <w:tcPr>
            <w:tcW w:w="1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E5C" w:rsidRPr="00B25228" w:rsidRDefault="007D5E5C" w:rsidP="003E3A50">
            <w:pPr>
              <w:pStyle w:val="a8"/>
              <w:jc w:val="right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Сумма баллов: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7D5E5C" w:rsidRPr="00B25228" w:rsidRDefault="007D5E5C" w:rsidP="003E3A50">
      <w:pPr>
        <w:rPr>
          <w:sz w:val="22"/>
          <w:szCs w:val="22"/>
        </w:rPr>
      </w:pPr>
    </w:p>
    <w:p w:rsidR="007D5E5C" w:rsidRPr="00B25228" w:rsidRDefault="00B819F2" w:rsidP="003E3A50">
      <w:pPr>
        <w:pStyle w:val="ae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Таблица 3</w:t>
      </w:r>
      <w:r w:rsidR="007D5E5C" w:rsidRPr="00B25228">
        <w:rPr>
          <w:rFonts w:ascii="Times New Roman" w:hAnsi="Times New Roman"/>
          <w:lang w:eastAsia="ru-RU"/>
        </w:rPr>
        <w:t xml:space="preserve"> </w:t>
      </w:r>
    </w:p>
    <w:p w:rsidR="007D5E5C" w:rsidRPr="00B25228" w:rsidRDefault="007D5E5C" w:rsidP="003E3A50">
      <w:pPr>
        <w:pStyle w:val="ae"/>
        <w:spacing w:after="0" w:line="240" w:lineRule="auto"/>
        <w:ind w:left="0"/>
        <w:jc w:val="center"/>
        <w:rPr>
          <w:rFonts w:ascii="Times New Roman" w:hAnsi="Times New Roman"/>
        </w:rPr>
      </w:pPr>
      <w:r w:rsidRPr="00B25228">
        <w:rPr>
          <w:rFonts w:ascii="Times New Roman" w:hAnsi="Times New Roman"/>
        </w:rPr>
        <w:t>Оценка материально-технического обеспечения в соответствии с требованиями ФГОС НОО ОВЗ и ФГОС О УО</w:t>
      </w:r>
    </w:p>
    <w:p w:rsidR="007D5E5C" w:rsidRPr="00B25228" w:rsidRDefault="007D5E5C" w:rsidP="003E3A50">
      <w:pPr>
        <w:pStyle w:val="ae"/>
        <w:spacing w:after="0" w:line="240" w:lineRule="auto"/>
        <w:ind w:left="0"/>
        <w:jc w:val="center"/>
        <w:rPr>
          <w:rFonts w:ascii="Times New Roman" w:hAnsi="Times New Roman"/>
          <w:lang w:eastAsia="ru-RU"/>
        </w:rPr>
      </w:pPr>
    </w:p>
    <w:p w:rsidR="007D5E5C" w:rsidRPr="00B25228" w:rsidRDefault="007D5E5C" w:rsidP="003E3A50">
      <w:pPr>
        <w:pStyle w:val="ae"/>
        <w:spacing w:after="0" w:line="240" w:lineRule="auto"/>
        <w:ind w:left="0"/>
        <w:rPr>
          <w:rFonts w:ascii="Times New Roman" w:hAnsi="Times New Roman"/>
          <w:lang w:eastAsia="ru-RU"/>
        </w:rPr>
      </w:pPr>
      <w:r w:rsidRPr="00B25228">
        <w:rPr>
          <w:rFonts w:ascii="Times New Roman" w:hAnsi="Times New Roman"/>
          <w:lang w:eastAsia="ru-RU"/>
        </w:rPr>
        <w:t>Обратите внимание при заполнении:</w:t>
      </w:r>
    </w:p>
    <w:p w:rsidR="007D5E5C" w:rsidRPr="00B25228" w:rsidRDefault="007D5E5C" w:rsidP="003E3A50">
      <w:pPr>
        <w:rPr>
          <w:sz w:val="22"/>
          <w:szCs w:val="22"/>
        </w:rPr>
      </w:pPr>
      <w:r w:rsidRPr="00B25228">
        <w:rPr>
          <w:sz w:val="22"/>
          <w:szCs w:val="22"/>
        </w:rPr>
        <w:t>** оценка осуществляется дифференцированно с учетом особых обр</w:t>
      </w:r>
      <w:r w:rsidR="00B819F2">
        <w:rPr>
          <w:sz w:val="22"/>
          <w:szCs w:val="22"/>
        </w:rPr>
        <w:t>азовательных потребностей детей;</w:t>
      </w:r>
    </w:p>
    <w:p w:rsidR="007D5E5C" w:rsidRPr="00B25228" w:rsidRDefault="007D5E5C" w:rsidP="003E3A50">
      <w:pPr>
        <w:rPr>
          <w:sz w:val="22"/>
          <w:szCs w:val="22"/>
        </w:rPr>
      </w:pPr>
      <w:r w:rsidRPr="00B25228">
        <w:rPr>
          <w:sz w:val="22"/>
          <w:szCs w:val="22"/>
        </w:rPr>
        <w:t>*** оценка осуществляется только в отношении адаптированных образовательных программ для умственно отсталых детей.</w:t>
      </w:r>
    </w:p>
    <w:tbl>
      <w:tblPr>
        <w:tblW w:w="15467" w:type="dxa"/>
        <w:tblInd w:w="93" w:type="dxa"/>
        <w:tblLook w:val="04A0" w:firstRow="1" w:lastRow="0" w:firstColumn="1" w:lastColumn="0" w:noHBand="0" w:noVBand="1"/>
      </w:tblPr>
      <w:tblGrid>
        <w:gridCol w:w="3276"/>
        <w:gridCol w:w="5103"/>
        <w:gridCol w:w="3969"/>
        <w:gridCol w:w="1701"/>
        <w:gridCol w:w="1418"/>
      </w:tblGrid>
      <w:tr w:rsidR="007D5E5C" w:rsidRPr="00B25228" w:rsidTr="00C35F5D">
        <w:trPr>
          <w:trHeight w:val="305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br w:type="page"/>
              <w:t>Параметры анализа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Индикаторы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Примерная оценка (шкала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Примечание</w:t>
            </w:r>
          </w:p>
        </w:tc>
      </w:tr>
      <w:tr w:rsidR="007D5E5C" w:rsidRPr="00B25228" w:rsidTr="00C35F5D">
        <w:trPr>
          <w:trHeight w:val="55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Соответствие помещений особенностям развития детей и их образовательным потребностям**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B819F2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1.1.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 xml:space="preserve">Наличие удобных и безопасных </w:t>
            </w:r>
            <w:r w:rsidR="00B819F2" w:rsidRPr="00B25228">
              <w:rPr>
                <w:rFonts w:ascii="Times New Roman" w:hAnsi="Times New Roman"/>
              </w:rPr>
              <w:t xml:space="preserve">помещений </w:t>
            </w:r>
            <w:r w:rsidRPr="00B25228">
              <w:rPr>
                <w:rFonts w:ascii="Times New Roman" w:hAnsi="Times New Roman"/>
              </w:rPr>
              <w:t xml:space="preserve">для проведения образовательной деятельности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</w:t>
            </w:r>
            <w:r w:rsidR="007D5E5C" w:rsidRPr="00B25228">
              <w:rPr>
                <w:rFonts w:ascii="Times New Roman" w:hAnsi="Times New Roman"/>
              </w:rPr>
              <w:t xml:space="preserve"> наличествуют, но не соответствуют потребностям АОП.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</w:t>
            </w:r>
            <w:r w:rsidR="007D5E5C" w:rsidRPr="00B25228">
              <w:rPr>
                <w:rFonts w:ascii="Times New Roman" w:hAnsi="Times New Roman"/>
              </w:rPr>
              <w:t xml:space="preserve"> наличествуют, обе</w:t>
            </w:r>
            <w:r w:rsidR="00D45EE3">
              <w:rPr>
                <w:rFonts w:ascii="Times New Roman" w:hAnsi="Times New Roman"/>
              </w:rPr>
              <w:t>спечивая не все потребности АОП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–</w:t>
            </w:r>
            <w:r w:rsidR="007D5E5C" w:rsidRPr="00B25228">
              <w:rPr>
                <w:rFonts w:ascii="Times New Roman" w:hAnsi="Times New Roman"/>
              </w:rPr>
              <w:t xml:space="preserve"> наличествуют, обесп</w:t>
            </w:r>
            <w:r w:rsidR="00D45EE3">
              <w:rPr>
                <w:rFonts w:ascii="Times New Roman" w:hAnsi="Times New Roman"/>
              </w:rPr>
              <w:t>ечивая основные потребности АОП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балла –</w:t>
            </w:r>
            <w:r w:rsidR="007D5E5C" w:rsidRPr="00B25228">
              <w:rPr>
                <w:rFonts w:ascii="Times New Roman" w:hAnsi="Times New Roman"/>
              </w:rPr>
              <w:t xml:space="preserve"> наличе</w:t>
            </w:r>
            <w:r>
              <w:rPr>
                <w:rFonts w:ascii="Times New Roman" w:hAnsi="Times New Roman"/>
              </w:rPr>
              <w:t>ствуют в достаточном количестве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1624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  <w:u w:val="single"/>
              </w:rPr>
            </w:pPr>
            <w:r w:rsidRPr="00B25228">
              <w:rPr>
                <w:rFonts w:ascii="Times New Roman" w:hAnsi="Times New Roman"/>
              </w:rPr>
              <w:t>1.2.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необходимого  оборудования для совместной и индивидуальной активности детей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839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 Соответствие технических средств потребностям образовательного процесса**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2.1.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аудиовизуальных средств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</w:t>
            </w:r>
            <w:r w:rsidR="007D5E5C" w:rsidRPr="00B25228">
              <w:rPr>
                <w:rFonts w:ascii="Times New Roman" w:hAnsi="Times New Roman"/>
              </w:rPr>
              <w:t xml:space="preserve"> наличествуют, но не</w:t>
            </w:r>
            <w:r w:rsidR="00D45EE3">
              <w:rPr>
                <w:rFonts w:ascii="Times New Roman" w:hAnsi="Times New Roman"/>
              </w:rPr>
              <w:t xml:space="preserve"> соответствуют потребностям АОП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</w:t>
            </w:r>
            <w:r w:rsidR="007D5E5C" w:rsidRPr="00B25228">
              <w:rPr>
                <w:rFonts w:ascii="Times New Roman" w:hAnsi="Times New Roman"/>
              </w:rPr>
              <w:t xml:space="preserve"> наличествуют, обе</w:t>
            </w:r>
            <w:r w:rsidR="00D45EE3">
              <w:rPr>
                <w:rFonts w:ascii="Times New Roman" w:hAnsi="Times New Roman"/>
              </w:rPr>
              <w:t>спечивая не все потребности АОП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–</w:t>
            </w:r>
            <w:r w:rsidR="007D5E5C" w:rsidRPr="00B25228">
              <w:rPr>
                <w:rFonts w:ascii="Times New Roman" w:hAnsi="Times New Roman"/>
              </w:rPr>
              <w:t xml:space="preserve"> наличествуют, обесп</w:t>
            </w:r>
            <w:r w:rsidR="00D45EE3">
              <w:rPr>
                <w:rFonts w:ascii="Times New Roman" w:hAnsi="Times New Roman"/>
              </w:rPr>
              <w:t>ечивая основные потребности АОП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3 балла –</w:t>
            </w:r>
            <w:r w:rsidR="007D5E5C" w:rsidRPr="00B25228">
              <w:rPr>
                <w:rFonts w:ascii="Times New Roman" w:hAnsi="Times New Roman"/>
              </w:rPr>
              <w:t xml:space="preserve"> наличествуют в достаточном количестве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558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2.2.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компьютерной техники</w:t>
            </w:r>
          </w:p>
        </w:tc>
        <w:tc>
          <w:tcPr>
            <w:tcW w:w="3969" w:type="dxa"/>
            <w:vMerge/>
            <w:tcBorders>
              <w:left w:val="nil"/>
              <w:right w:val="nil"/>
            </w:tcBorders>
            <w:hideMark/>
          </w:tcPr>
          <w:p w:rsidR="007D5E5C" w:rsidRPr="00B25228" w:rsidRDefault="007D5E5C" w:rsidP="003E3A5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69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2.3.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средств, позволяющих использовать электронные образовательные ресурсы</w:t>
            </w:r>
          </w:p>
        </w:tc>
        <w:tc>
          <w:tcPr>
            <w:tcW w:w="3969" w:type="dxa"/>
            <w:vMerge/>
            <w:tcBorders>
              <w:left w:val="nil"/>
              <w:right w:val="nil"/>
            </w:tcBorders>
            <w:hideMark/>
          </w:tcPr>
          <w:p w:rsidR="007D5E5C" w:rsidRPr="00B25228" w:rsidRDefault="007D5E5C" w:rsidP="003E3A5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E54E2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994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2.4.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специфических технических средств обучения**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7D5E5C" w:rsidRPr="00B25228" w:rsidRDefault="007D5E5C" w:rsidP="003E3A5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576E4B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882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Соответствие предметной среды образовательным потребностям детей**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3.1.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B25228">
              <w:rPr>
                <w:rFonts w:ascii="Times New Roman" w:hAnsi="Times New Roman"/>
              </w:rPr>
              <w:t>безбарьерной</w:t>
            </w:r>
            <w:proofErr w:type="spellEnd"/>
            <w:r w:rsidRPr="00B25228">
              <w:rPr>
                <w:rFonts w:ascii="Times New Roman" w:hAnsi="Times New Roman"/>
              </w:rPr>
              <w:t xml:space="preserve"> среды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0 баллов – отсутствует.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</w:t>
            </w:r>
            <w:r w:rsidR="00D45EE3">
              <w:rPr>
                <w:rFonts w:ascii="Times New Roman" w:hAnsi="Times New Roman"/>
              </w:rPr>
              <w:t xml:space="preserve"> обеспечены отдельные условия</w:t>
            </w:r>
          </w:p>
          <w:p w:rsidR="007D5E5C" w:rsidRPr="00B25228" w:rsidRDefault="00D45EE3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балла </w:t>
            </w:r>
            <w:r w:rsidR="00B819F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7D5E5C" w:rsidRPr="00B25228">
              <w:rPr>
                <w:rFonts w:ascii="Times New Roman" w:hAnsi="Times New Roman"/>
              </w:rPr>
              <w:t>бол</w:t>
            </w:r>
            <w:r>
              <w:rPr>
                <w:rFonts w:ascii="Times New Roman" w:hAnsi="Times New Roman"/>
              </w:rPr>
              <w:t>ьшая часть условий обеспечена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балла – полностью </w:t>
            </w:r>
            <w:proofErr w:type="gramStart"/>
            <w:r>
              <w:rPr>
                <w:rFonts w:ascii="Times New Roman" w:hAnsi="Times New Roman"/>
              </w:rPr>
              <w:t>организована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576E4B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244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3.2.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необходимых технических средств**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баллов –</w:t>
            </w:r>
            <w:r w:rsidR="007D5E5C" w:rsidRPr="00B25228">
              <w:rPr>
                <w:rFonts w:ascii="Times New Roman" w:hAnsi="Times New Roman"/>
              </w:rPr>
              <w:t xml:space="preserve"> наличествуют, но не</w:t>
            </w:r>
            <w:r w:rsidR="00D45EE3">
              <w:rPr>
                <w:rFonts w:ascii="Times New Roman" w:hAnsi="Times New Roman"/>
              </w:rPr>
              <w:t xml:space="preserve"> соответствуют потребностям АОП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</w:t>
            </w:r>
            <w:r w:rsidR="007D5E5C" w:rsidRPr="00B25228">
              <w:rPr>
                <w:rFonts w:ascii="Times New Roman" w:hAnsi="Times New Roman"/>
              </w:rPr>
              <w:t xml:space="preserve"> наличествуют, обеспечивая н</w:t>
            </w:r>
            <w:r w:rsidR="00D45EE3">
              <w:rPr>
                <w:rFonts w:ascii="Times New Roman" w:hAnsi="Times New Roman"/>
              </w:rPr>
              <w:t>е все потребности АОП</w:t>
            </w:r>
            <w:r>
              <w:rPr>
                <w:rFonts w:ascii="Times New Roman" w:hAnsi="Times New Roman"/>
              </w:rPr>
              <w:br/>
              <w:t>2 балла –</w:t>
            </w:r>
            <w:r w:rsidR="007D5E5C" w:rsidRPr="00B25228">
              <w:rPr>
                <w:rFonts w:ascii="Times New Roman" w:hAnsi="Times New Roman"/>
              </w:rPr>
              <w:t xml:space="preserve"> наличествуют, обеспечивая осн</w:t>
            </w:r>
            <w:r w:rsidR="00D45EE3">
              <w:rPr>
                <w:rFonts w:ascii="Times New Roman" w:hAnsi="Times New Roman"/>
              </w:rPr>
              <w:t>овные потребности АОП</w:t>
            </w:r>
            <w:r>
              <w:rPr>
                <w:rFonts w:ascii="Times New Roman" w:hAnsi="Times New Roman"/>
              </w:rPr>
              <w:br/>
              <w:t>3 балла –</w:t>
            </w:r>
            <w:r w:rsidR="007D5E5C" w:rsidRPr="00B25228">
              <w:rPr>
                <w:rFonts w:ascii="Times New Roman" w:hAnsi="Times New Roman"/>
              </w:rPr>
              <w:t xml:space="preserve"> наличе</w:t>
            </w:r>
            <w:r>
              <w:rPr>
                <w:rFonts w:ascii="Times New Roman" w:hAnsi="Times New Roman"/>
              </w:rPr>
              <w:t>ствуют в достаточном количестве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576E4B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48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4.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Соответствие среды задачам физического развития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4.1.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спортивного зала с соответствующим оборудованием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баллов – </w:t>
            </w:r>
            <w:r w:rsidR="00D45EE3">
              <w:rPr>
                <w:rFonts w:ascii="Times New Roman" w:hAnsi="Times New Roman"/>
              </w:rPr>
              <w:t>отсутствует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 балл</w:t>
            </w:r>
            <w:r w:rsidR="00B819F2">
              <w:rPr>
                <w:rFonts w:ascii="Times New Roman" w:hAnsi="Times New Roman"/>
              </w:rPr>
              <w:t xml:space="preserve"> </w:t>
            </w:r>
            <w:r w:rsidR="00D45EE3">
              <w:rPr>
                <w:rFonts w:ascii="Times New Roman" w:hAnsi="Times New Roman"/>
              </w:rPr>
              <w:t>– наличествует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576E4B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52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4.2.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спортивной площадки и спортивного инвентаря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576E4B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7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5. Соответствие среды задачам эстетического развития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5.1.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помещений и оборудования для организации изобразительной деятельности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0 баллов</w:t>
            </w:r>
            <w:r w:rsidR="00B819F2">
              <w:rPr>
                <w:rFonts w:ascii="Times New Roman" w:hAnsi="Times New Roman"/>
              </w:rPr>
              <w:t xml:space="preserve"> – отсутствуют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 наличествует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576E4B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55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5.2.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помещений и оборудования для организации музыкальной деятельности</w:t>
            </w:r>
          </w:p>
        </w:tc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576E4B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62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5.3.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помещений и оборудования для организации театрализованной деятельности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576E4B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5.4.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оборудования для проведения внеурочной деятельности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576E4B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84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6. Соответствие среды задачам трудового обучения и воспитания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6.1.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мастерских для трудовой подготовки детей***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0 баллов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–</w:t>
            </w:r>
            <w:r w:rsidR="00B819F2">
              <w:rPr>
                <w:rFonts w:ascii="Times New Roman" w:hAnsi="Times New Roman"/>
              </w:rPr>
              <w:t xml:space="preserve"> </w:t>
            </w:r>
            <w:r w:rsidR="00D45EE3">
              <w:rPr>
                <w:rFonts w:ascii="Times New Roman" w:hAnsi="Times New Roman"/>
              </w:rPr>
              <w:t>отсутствует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балл – </w:t>
            </w:r>
            <w:r w:rsidR="007D5E5C" w:rsidRPr="00B25228">
              <w:rPr>
                <w:rFonts w:ascii="Times New Roman" w:hAnsi="Times New Roman"/>
              </w:rPr>
              <w:t>наличест</w:t>
            </w:r>
            <w:r w:rsidR="00D45EE3">
              <w:rPr>
                <w:rFonts w:ascii="Times New Roman" w:hAnsi="Times New Roman"/>
              </w:rPr>
              <w:t>вует по одному профилю</w:t>
            </w:r>
            <w:r>
              <w:rPr>
                <w:rFonts w:ascii="Times New Roman" w:hAnsi="Times New Roman"/>
              </w:rPr>
              <w:br/>
              <w:t>2 балла –</w:t>
            </w:r>
            <w:r w:rsidR="00D45EE3">
              <w:rPr>
                <w:rFonts w:ascii="Times New Roman" w:hAnsi="Times New Roman"/>
              </w:rPr>
              <w:t xml:space="preserve"> наличествует по двум </w:t>
            </w:r>
            <w:r w:rsidR="00D45EE3">
              <w:rPr>
                <w:rFonts w:ascii="Times New Roman" w:hAnsi="Times New Roman"/>
              </w:rPr>
              <w:lastRenderedPageBreak/>
              <w:t>профилям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балла –</w:t>
            </w:r>
            <w:r w:rsidR="007D5E5C" w:rsidRPr="00B25228">
              <w:rPr>
                <w:rFonts w:ascii="Times New Roman" w:hAnsi="Times New Roman"/>
              </w:rPr>
              <w:t xml:space="preserve"> наличе</w:t>
            </w:r>
            <w:r>
              <w:rPr>
                <w:rFonts w:ascii="Times New Roman" w:hAnsi="Times New Roman"/>
              </w:rPr>
              <w:t>ствует по трем и более профилям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576E4B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41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lastRenderedPageBreak/>
              <w:t>7.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Соответствие среды задачам развития доступных видов детской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7.1.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 xml:space="preserve">Наличие оборудования для дидактических и сюжетно-ролевых игр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0 баллов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–</w:t>
            </w:r>
            <w:r w:rsidR="00B819F2">
              <w:rPr>
                <w:rFonts w:ascii="Times New Roman" w:hAnsi="Times New Roman"/>
              </w:rPr>
              <w:t xml:space="preserve"> отсутствует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 балл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–</w:t>
            </w:r>
            <w:r w:rsidR="00B819F2">
              <w:rPr>
                <w:rFonts w:ascii="Times New Roman" w:hAnsi="Times New Roman"/>
              </w:rPr>
              <w:t xml:space="preserve"> наличествует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576E4B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63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7.2.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оборудования для конструирования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576E4B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501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8. Соответствие среды методической деятельности педагогов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8.1.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методического кабинета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0 баллов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–</w:t>
            </w:r>
            <w:r w:rsidR="00B819F2">
              <w:rPr>
                <w:rFonts w:ascii="Times New Roman" w:hAnsi="Times New Roman"/>
              </w:rPr>
              <w:t xml:space="preserve"> отсутствует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 балл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–</w:t>
            </w:r>
            <w:r w:rsidR="00B819F2">
              <w:rPr>
                <w:rFonts w:ascii="Times New Roman" w:hAnsi="Times New Roman"/>
              </w:rPr>
              <w:t xml:space="preserve"> наличествует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576E4B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2551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8.2.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 xml:space="preserve">Наличие современных технических средств (компьютерная, множительная техника и пр.)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0 баллов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–</w:t>
            </w:r>
            <w:r w:rsidR="00B819F2">
              <w:rPr>
                <w:rFonts w:ascii="Times New Roman" w:hAnsi="Times New Roman"/>
              </w:rPr>
              <w:t xml:space="preserve"> </w:t>
            </w:r>
            <w:r w:rsidR="00D45EE3">
              <w:rPr>
                <w:rFonts w:ascii="Times New Roman" w:hAnsi="Times New Roman"/>
              </w:rPr>
              <w:t>отсутствует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 балл</w:t>
            </w:r>
            <w:r w:rsidR="00B819F2">
              <w:rPr>
                <w:rFonts w:ascii="Times New Roman" w:hAnsi="Times New Roman"/>
              </w:rPr>
              <w:t xml:space="preserve"> –</w:t>
            </w:r>
            <w:r w:rsidRPr="00B25228">
              <w:rPr>
                <w:rFonts w:ascii="Times New Roman" w:hAnsi="Times New Roman"/>
              </w:rPr>
              <w:br/>
              <w:t xml:space="preserve">наличествует в недостаточном количестве </w:t>
            </w:r>
            <w:proofErr w:type="gramStart"/>
            <w:r w:rsidRPr="00B25228">
              <w:rPr>
                <w:rFonts w:ascii="Times New Roman" w:hAnsi="Times New Roman"/>
              </w:rPr>
              <w:t>для</w:t>
            </w:r>
            <w:proofErr w:type="gramEnd"/>
            <w:r w:rsidRPr="00B25228">
              <w:rPr>
                <w:rFonts w:ascii="Times New Roman" w:hAnsi="Times New Roman"/>
              </w:rPr>
              <w:t xml:space="preserve"> </w:t>
            </w:r>
          </w:p>
          <w:p w:rsidR="007D5E5C" w:rsidRPr="00B25228" w:rsidRDefault="00D45EE3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 работы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–</w:t>
            </w:r>
            <w:r w:rsidR="007D5E5C" w:rsidRPr="00B25228">
              <w:rPr>
                <w:rFonts w:ascii="Times New Roman" w:hAnsi="Times New Roman"/>
              </w:rPr>
              <w:br/>
              <w:t>наличествует в достаточном к</w:t>
            </w:r>
            <w:r w:rsidR="00D45EE3">
              <w:rPr>
                <w:rFonts w:ascii="Times New Roman" w:hAnsi="Times New Roman"/>
              </w:rPr>
              <w:t>оличестве для проведения работы</w:t>
            </w:r>
          </w:p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балла –</w:t>
            </w:r>
            <w:r w:rsidR="007D5E5C" w:rsidRPr="00B25228">
              <w:rPr>
                <w:rFonts w:ascii="Times New Roman" w:hAnsi="Times New Roman"/>
              </w:rPr>
              <w:t xml:space="preserve"> наличествует в достато</w:t>
            </w:r>
            <w:r>
              <w:rPr>
                <w:rFonts w:ascii="Times New Roman" w:hAnsi="Times New Roman"/>
              </w:rPr>
              <w:t>чном количестве в общем доступе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5E5C" w:rsidRPr="00B25228" w:rsidRDefault="00576E4B" w:rsidP="003E3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300"/>
        </w:trPr>
        <w:tc>
          <w:tcPr>
            <w:tcW w:w="1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E5C" w:rsidRPr="00B25228" w:rsidRDefault="007D5E5C" w:rsidP="003E3A50">
            <w:pPr>
              <w:pStyle w:val="a8"/>
              <w:jc w:val="right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Сумма баллов: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4206B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7D5E5C" w:rsidRPr="00B25228" w:rsidRDefault="007D5E5C" w:rsidP="003E3A50">
      <w:pPr>
        <w:pStyle w:val="ae"/>
        <w:spacing w:after="0" w:line="240" w:lineRule="auto"/>
        <w:ind w:left="0"/>
      </w:pPr>
    </w:p>
    <w:p w:rsidR="007D5E5C" w:rsidRPr="00B25228" w:rsidRDefault="00B819F2" w:rsidP="003E3A50">
      <w:pPr>
        <w:pStyle w:val="ae"/>
        <w:spacing w:after="0" w:line="240" w:lineRule="auto"/>
        <w:ind w:left="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Таблица 4</w:t>
      </w:r>
    </w:p>
    <w:p w:rsidR="007D5E5C" w:rsidRPr="00B25228" w:rsidRDefault="007D5E5C" w:rsidP="003E3A50">
      <w:pPr>
        <w:pStyle w:val="ae"/>
        <w:spacing w:after="0" w:line="240" w:lineRule="auto"/>
        <w:ind w:left="0"/>
        <w:jc w:val="center"/>
        <w:rPr>
          <w:rFonts w:ascii="Times New Roman" w:hAnsi="Times New Roman"/>
          <w:lang w:eastAsia="ru-RU"/>
        </w:rPr>
      </w:pPr>
      <w:r w:rsidRPr="00B25228">
        <w:rPr>
          <w:rFonts w:ascii="Times New Roman" w:hAnsi="Times New Roman"/>
        </w:rPr>
        <w:t>Оценка информационного обеспечения в соответствии с требованиями ФГОС НОО ОВЗ и ФГОС О УО</w:t>
      </w:r>
    </w:p>
    <w:p w:rsidR="007D5E5C" w:rsidRPr="00B25228" w:rsidRDefault="007D5E5C" w:rsidP="003E3A50">
      <w:pPr>
        <w:pStyle w:val="ae"/>
        <w:spacing w:after="0" w:line="240" w:lineRule="auto"/>
        <w:ind w:left="0"/>
        <w:jc w:val="center"/>
        <w:rPr>
          <w:rFonts w:ascii="Times New Roman" w:hAnsi="Times New Roman"/>
          <w:lang w:eastAsia="ru-RU"/>
        </w:rPr>
      </w:pPr>
    </w:p>
    <w:p w:rsidR="007D5E5C" w:rsidRPr="00B25228" w:rsidRDefault="007D5E5C" w:rsidP="003E3A50">
      <w:pPr>
        <w:pStyle w:val="ae"/>
        <w:spacing w:after="0" w:line="240" w:lineRule="auto"/>
        <w:ind w:left="0"/>
        <w:rPr>
          <w:rFonts w:ascii="Times New Roman" w:hAnsi="Times New Roman"/>
          <w:lang w:eastAsia="ru-RU"/>
        </w:rPr>
      </w:pPr>
      <w:r w:rsidRPr="00B25228">
        <w:rPr>
          <w:rFonts w:ascii="Times New Roman" w:hAnsi="Times New Roman"/>
          <w:lang w:eastAsia="ru-RU"/>
        </w:rPr>
        <w:t>Обратите внимание при заполнении:</w:t>
      </w:r>
    </w:p>
    <w:p w:rsidR="007D5E5C" w:rsidRPr="00B25228" w:rsidRDefault="007D5E5C" w:rsidP="003E3A50">
      <w:pPr>
        <w:rPr>
          <w:sz w:val="22"/>
          <w:szCs w:val="22"/>
        </w:rPr>
      </w:pPr>
      <w:r w:rsidRPr="00B25228">
        <w:rPr>
          <w:sz w:val="22"/>
          <w:szCs w:val="22"/>
        </w:rPr>
        <w:t>** оценка осуществляется дифференцированно с учетом особых образовательных потребностей детей с нарушением зрения.</w:t>
      </w:r>
    </w:p>
    <w:p w:rsidR="007D5E5C" w:rsidRPr="00B25228" w:rsidRDefault="007D5E5C" w:rsidP="003E3A50">
      <w:pPr>
        <w:rPr>
          <w:sz w:val="22"/>
          <w:szCs w:val="22"/>
        </w:rPr>
      </w:pPr>
    </w:p>
    <w:tbl>
      <w:tblPr>
        <w:tblW w:w="15467" w:type="dxa"/>
        <w:tblInd w:w="93" w:type="dxa"/>
        <w:tblLook w:val="04A0" w:firstRow="1" w:lastRow="0" w:firstColumn="1" w:lastColumn="0" w:noHBand="0" w:noVBand="1"/>
      </w:tblPr>
      <w:tblGrid>
        <w:gridCol w:w="3276"/>
        <w:gridCol w:w="5103"/>
        <w:gridCol w:w="3969"/>
        <w:gridCol w:w="1701"/>
        <w:gridCol w:w="1418"/>
      </w:tblGrid>
      <w:tr w:rsidR="007D5E5C" w:rsidRPr="00B25228" w:rsidTr="00C35F5D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Параметры анализа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Индикаторы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Примерная оценка (шкала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E5C" w:rsidRPr="00B25228" w:rsidRDefault="007D5E5C" w:rsidP="003E3A50">
            <w:pPr>
              <w:pStyle w:val="a8"/>
              <w:jc w:val="center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Примечание</w:t>
            </w:r>
          </w:p>
        </w:tc>
      </w:tr>
      <w:tr w:rsidR="007D5E5C" w:rsidRPr="00B25228" w:rsidTr="00C35F5D">
        <w:trPr>
          <w:trHeight w:val="571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 xml:space="preserve">Обеспеченность литературой </w:t>
            </w:r>
            <w:proofErr w:type="gramStart"/>
            <w:r w:rsidRPr="00B25228">
              <w:rPr>
                <w:rFonts w:ascii="Times New Roman" w:hAnsi="Times New Roman"/>
              </w:rPr>
              <w:t>обучающихся</w:t>
            </w:r>
            <w:proofErr w:type="gramEnd"/>
            <w:r w:rsidRPr="00B25228">
              <w:rPr>
                <w:rFonts w:ascii="Times New Roman" w:hAnsi="Times New Roman"/>
              </w:rPr>
              <w:t>**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1.1.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0 баллов –</w:t>
            </w:r>
            <w:r w:rsidR="00B819F2">
              <w:rPr>
                <w:rFonts w:ascii="Times New Roman" w:hAnsi="Times New Roman"/>
              </w:rPr>
              <w:t xml:space="preserve"> </w:t>
            </w:r>
            <w:r w:rsidR="00BF7CE0">
              <w:rPr>
                <w:rFonts w:ascii="Times New Roman" w:hAnsi="Times New Roman"/>
              </w:rPr>
              <w:t>отсутствует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 балл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–</w:t>
            </w:r>
            <w:r w:rsidR="00B819F2">
              <w:rPr>
                <w:rFonts w:ascii="Times New Roman" w:hAnsi="Times New Roman"/>
              </w:rPr>
              <w:t xml:space="preserve"> наличествует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4206B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0B579A">
        <w:trPr>
          <w:trHeight w:val="219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1.2.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достаточного количества книг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5E5C" w:rsidRPr="00B25228" w:rsidRDefault="00B819F2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баллов – </w:t>
            </w:r>
            <w:r w:rsidR="007D5E5C" w:rsidRPr="00B25228">
              <w:rPr>
                <w:rFonts w:ascii="Times New Roman" w:hAnsi="Times New Roman"/>
              </w:rPr>
              <w:t>наличествуют, но не</w:t>
            </w:r>
            <w:r>
              <w:rPr>
                <w:rFonts w:ascii="Times New Roman" w:hAnsi="Times New Roman"/>
              </w:rPr>
              <w:t xml:space="preserve"> соответствуют потребностям АОП</w:t>
            </w:r>
          </w:p>
          <w:p w:rsidR="007D5E5C" w:rsidRPr="00B25228" w:rsidRDefault="00D45EE3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 –</w:t>
            </w:r>
            <w:r w:rsidR="007D5E5C" w:rsidRPr="00B25228">
              <w:rPr>
                <w:rFonts w:ascii="Times New Roman" w:hAnsi="Times New Roman"/>
              </w:rPr>
              <w:br/>
              <w:t>наличествуют, обе</w:t>
            </w:r>
            <w:r>
              <w:rPr>
                <w:rFonts w:ascii="Times New Roman" w:hAnsi="Times New Roman"/>
              </w:rPr>
              <w:t>спечивая не все потребности АОП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 балла</w:t>
            </w:r>
            <w:r w:rsidR="00B819F2">
              <w:rPr>
                <w:rFonts w:ascii="Times New Roman" w:hAnsi="Times New Roman"/>
              </w:rPr>
              <w:t xml:space="preserve"> –</w:t>
            </w:r>
            <w:r w:rsidR="00D45EE3">
              <w:rPr>
                <w:rFonts w:ascii="Times New Roman" w:hAnsi="Times New Roman"/>
              </w:rPr>
              <w:t xml:space="preserve"> </w:t>
            </w:r>
            <w:proofErr w:type="gramStart"/>
            <w:r w:rsidR="00D45EE3">
              <w:rPr>
                <w:rFonts w:ascii="Times New Roman" w:hAnsi="Times New Roman"/>
              </w:rPr>
              <w:t>наличествуют</w:t>
            </w:r>
            <w:proofErr w:type="gramEnd"/>
            <w:r w:rsidRPr="00B25228">
              <w:rPr>
                <w:rFonts w:ascii="Times New Roman" w:hAnsi="Times New Roman"/>
              </w:rPr>
              <w:t xml:space="preserve"> обеспечивая ос</w:t>
            </w:r>
            <w:r w:rsidR="00D45EE3">
              <w:rPr>
                <w:rFonts w:ascii="Times New Roman" w:hAnsi="Times New Roman"/>
              </w:rPr>
              <w:t>новные потребности АОП</w:t>
            </w:r>
            <w:r w:rsidR="00B819F2">
              <w:rPr>
                <w:rFonts w:ascii="Times New Roman" w:hAnsi="Times New Roman"/>
              </w:rPr>
              <w:br/>
              <w:t xml:space="preserve">3 балла – </w:t>
            </w:r>
            <w:r w:rsidRPr="00B25228">
              <w:rPr>
                <w:rFonts w:ascii="Times New Roman" w:hAnsi="Times New Roman"/>
              </w:rPr>
              <w:t>наличе</w:t>
            </w:r>
            <w:r w:rsidR="00B819F2">
              <w:rPr>
                <w:rFonts w:ascii="Times New Roman" w:hAnsi="Times New Roman"/>
              </w:rPr>
              <w:t>ствуют в достаточном количестве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5E5C" w:rsidRPr="00B25228" w:rsidRDefault="004206B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176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Доступ к сети Интернет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2.1.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доступа на территории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BF7CE0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баллов – </w:t>
            </w:r>
            <w:r w:rsidR="007D5E5C" w:rsidRPr="00B25228"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</w:rPr>
              <w:t>ет</w:t>
            </w:r>
          </w:p>
          <w:p w:rsidR="007D5E5C" w:rsidRPr="00B25228" w:rsidRDefault="00BF7CE0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балл – </w:t>
            </w:r>
            <w:r w:rsidR="007D5E5C" w:rsidRPr="00B25228">
              <w:rPr>
                <w:rFonts w:ascii="Times New Roman" w:hAnsi="Times New Roman"/>
              </w:rPr>
              <w:t>наличеству</w:t>
            </w:r>
            <w:r w:rsidR="00D45EE3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 xml:space="preserve"> только для целей управления</w:t>
            </w:r>
          </w:p>
          <w:p w:rsidR="007D5E5C" w:rsidRPr="00B25228" w:rsidRDefault="00BF7CE0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балла – </w:t>
            </w:r>
            <w:r w:rsidR="007D5E5C" w:rsidRPr="00B25228">
              <w:rPr>
                <w:rFonts w:ascii="Times New Roman" w:hAnsi="Times New Roman"/>
              </w:rPr>
              <w:t>налич</w:t>
            </w:r>
            <w:r w:rsidR="00D45EE3">
              <w:rPr>
                <w:rFonts w:ascii="Times New Roman" w:hAnsi="Times New Roman"/>
              </w:rPr>
              <w:t xml:space="preserve">ествует </w:t>
            </w:r>
            <w:r>
              <w:rPr>
                <w:rFonts w:ascii="Times New Roman" w:hAnsi="Times New Roman"/>
              </w:rPr>
              <w:t>в ограниченном доступе</w:t>
            </w:r>
          </w:p>
          <w:p w:rsidR="007D5E5C" w:rsidRPr="00B25228" w:rsidRDefault="00BF7CE0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балла – </w:t>
            </w:r>
            <w:r w:rsidR="00D45EE3">
              <w:rPr>
                <w:rFonts w:ascii="Times New Roman" w:hAnsi="Times New Roman"/>
              </w:rPr>
              <w:t xml:space="preserve">наличествует </w:t>
            </w:r>
            <w:r>
              <w:rPr>
                <w:rFonts w:ascii="Times New Roman" w:hAnsi="Times New Roman"/>
              </w:rPr>
              <w:t>в общем доступе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4206B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65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5C" w:rsidRPr="00B25228" w:rsidRDefault="007D5E5C" w:rsidP="003E3A50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2.2.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Наличие дистанционных форм поддержки обучающихся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0 баллов</w:t>
            </w:r>
            <w:r w:rsidR="00BF7CE0">
              <w:rPr>
                <w:rFonts w:ascii="Times New Roman" w:hAnsi="Times New Roman"/>
              </w:rPr>
              <w:t xml:space="preserve"> – отсутствуют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1 балл</w:t>
            </w:r>
            <w:r w:rsidR="00BF7CE0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–</w:t>
            </w:r>
            <w:r w:rsidR="00BF7CE0">
              <w:rPr>
                <w:rFonts w:ascii="Times New Roman" w:hAnsi="Times New Roman"/>
              </w:rPr>
              <w:t xml:space="preserve"> наличествуют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4206B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Сайт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3.1.</w:t>
            </w:r>
            <w:r w:rsidR="00B819F2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Информативность сайта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0 баллов</w:t>
            </w:r>
            <w:r w:rsidR="00BF7CE0">
              <w:rPr>
                <w:rFonts w:ascii="Times New Roman" w:hAnsi="Times New Roman"/>
              </w:rPr>
              <w:t xml:space="preserve"> </w:t>
            </w:r>
            <w:r w:rsidRPr="00B25228">
              <w:rPr>
                <w:rFonts w:ascii="Times New Roman" w:hAnsi="Times New Roman"/>
              </w:rPr>
              <w:t>–</w:t>
            </w:r>
            <w:r w:rsidR="00BF7CE0">
              <w:rPr>
                <w:rFonts w:ascii="Times New Roman" w:hAnsi="Times New Roman"/>
              </w:rPr>
              <w:t xml:space="preserve"> отсутствует</w:t>
            </w:r>
          </w:p>
          <w:p w:rsidR="007D5E5C" w:rsidRPr="00B25228" w:rsidRDefault="00BF7CE0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балл – </w:t>
            </w:r>
            <w:r w:rsidR="007D5E5C" w:rsidRPr="00B25228">
              <w:rPr>
                <w:rFonts w:ascii="Times New Roman" w:hAnsi="Times New Roman"/>
              </w:rPr>
              <w:t>наличеству</w:t>
            </w:r>
            <w:r>
              <w:rPr>
                <w:rFonts w:ascii="Times New Roman" w:hAnsi="Times New Roman"/>
              </w:rPr>
              <w:t>ет, содержит минимум информации</w:t>
            </w:r>
          </w:p>
          <w:p w:rsidR="007D5E5C" w:rsidRPr="00B25228" w:rsidRDefault="00BF7CE0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балла – </w:t>
            </w:r>
            <w:r w:rsidR="007D5E5C" w:rsidRPr="00B25228">
              <w:rPr>
                <w:rFonts w:ascii="Times New Roman" w:hAnsi="Times New Roman"/>
              </w:rPr>
              <w:t>наличествует, содержит основную п</w:t>
            </w:r>
            <w:r>
              <w:rPr>
                <w:rFonts w:ascii="Times New Roman" w:hAnsi="Times New Roman"/>
              </w:rPr>
              <w:t>олную информацию об организации</w:t>
            </w:r>
          </w:p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3 балла</w:t>
            </w:r>
            <w:r w:rsidR="00BF7CE0">
              <w:rPr>
                <w:rFonts w:ascii="Times New Roman" w:hAnsi="Times New Roman"/>
              </w:rPr>
              <w:t xml:space="preserve"> – </w:t>
            </w:r>
            <w:r w:rsidRPr="00B25228">
              <w:rPr>
                <w:rFonts w:ascii="Times New Roman" w:hAnsi="Times New Roman"/>
              </w:rPr>
              <w:t>наличествует, содержит разнообразную информацию об организации, стран</w:t>
            </w:r>
            <w:r w:rsidR="00BF7CE0">
              <w:rPr>
                <w:rFonts w:ascii="Times New Roman" w:hAnsi="Times New Roman"/>
              </w:rPr>
              <w:t>ицы для обучающихся и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4206B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  <w:tr w:rsidR="007D5E5C" w:rsidRPr="00B25228" w:rsidTr="00C35F5D">
        <w:trPr>
          <w:trHeight w:val="303"/>
        </w:trPr>
        <w:tc>
          <w:tcPr>
            <w:tcW w:w="1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5C" w:rsidRPr="00B25228" w:rsidRDefault="007D5E5C" w:rsidP="003E3A50">
            <w:pPr>
              <w:pStyle w:val="a8"/>
              <w:jc w:val="right"/>
              <w:rPr>
                <w:rFonts w:ascii="Times New Roman" w:hAnsi="Times New Roman"/>
              </w:rPr>
            </w:pPr>
            <w:r w:rsidRPr="00B25228">
              <w:rPr>
                <w:rFonts w:ascii="Times New Roman" w:hAnsi="Times New Roman"/>
              </w:rPr>
              <w:t>Сумма баллов: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4206B8" w:rsidP="003E3A5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E5C" w:rsidRPr="00B25228" w:rsidRDefault="007D5E5C" w:rsidP="003E3A50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7D5E5C" w:rsidRPr="00B25228" w:rsidRDefault="007D5E5C" w:rsidP="003E3A50">
      <w:pPr>
        <w:rPr>
          <w:sz w:val="22"/>
          <w:szCs w:val="22"/>
        </w:rPr>
      </w:pPr>
    </w:p>
    <w:p w:rsidR="007D5E5C" w:rsidRDefault="007D5E5C" w:rsidP="003E3A50">
      <w:pPr>
        <w:rPr>
          <w:sz w:val="22"/>
          <w:szCs w:val="22"/>
        </w:rPr>
      </w:pPr>
    </w:p>
    <w:p w:rsidR="00C35F5D" w:rsidRDefault="00C35F5D" w:rsidP="003E3A50">
      <w:pPr>
        <w:rPr>
          <w:sz w:val="22"/>
          <w:szCs w:val="22"/>
        </w:rPr>
      </w:pPr>
    </w:p>
    <w:p w:rsidR="00C35F5D" w:rsidRPr="00B25228" w:rsidRDefault="00C35F5D" w:rsidP="003E3A50">
      <w:pPr>
        <w:rPr>
          <w:sz w:val="22"/>
          <w:szCs w:val="22"/>
        </w:rPr>
      </w:pPr>
    </w:p>
    <w:p w:rsidR="008F7FBE" w:rsidRPr="00975FBA" w:rsidRDefault="00C35F5D" w:rsidP="008F7FBE">
      <w:pPr>
        <w:tabs>
          <w:tab w:val="left" w:pos="5171"/>
        </w:tabs>
        <w:rPr>
          <w:szCs w:val="28"/>
        </w:rPr>
      </w:pPr>
      <w:r>
        <w:rPr>
          <w:szCs w:val="28"/>
        </w:rPr>
        <w:t xml:space="preserve">Директор МБОУ СШ № </w:t>
      </w:r>
      <w:r w:rsidR="004206B8">
        <w:rPr>
          <w:szCs w:val="28"/>
        </w:rPr>
        <w:t>7</w:t>
      </w:r>
      <w:r w:rsidR="007F3AB2">
        <w:rPr>
          <w:szCs w:val="28"/>
        </w:rPr>
        <w:t>9</w:t>
      </w:r>
      <w:bookmarkStart w:id="0" w:name="_GoBack"/>
      <w:bookmarkEnd w:id="0"/>
      <w:r w:rsidR="008F7FBE">
        <w:rPr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815191">
        <w:rPr>
          <w:szCs w:val="28"/>
        </w:rPr>
        <w:t>Влажина</w:t>
      </w:r>
      <w:proofErr w:type="spellEnd"/>
      <w:r w:rsidR="00815191">
        <w:rPr>
          <w:szCs w:val="28"/>
        </w:rPr>
        <w:t xml:space="preserve"> Г.В.</w:t>
      </w:r>
    </w:p>
    <w:sectPr w:rsidR="008F7FBE" w:rsidRPr="00975FBA" w:rsidSect="00C35F5D">
      <w:headerReference w:type="default" r:id="rId8"/>
      <w:pgSz w:w="16838" w:h="11906" w:orient="landscape"/>
      <w:pgMar w:top="567" w:right="709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D2" w:rsidRDefault="001B67D2" w:rsidP="007F7505">
      <w:r>
        <w:separator/>
      </w:r>
    </w:p>
  </w:endnote>
  <w:endnote w:type="continuationSeparator" w:id="0">
    <w:p w:rsidR="001B67D2" w:rsidRDefault="001B67D2" w:rsidP="007F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D2" w:rsidRDefault="001B67D2" w:rsidP="007F7505">
      <w:r>
        <w:separator/>
      </w:r>
    </w:p>
  </w:footnote>
  <w:footnote w:type="continuationSeparator" w:id="0">
    <w:p w:rsidR="001B67D2" w:rsidRDefault="001B67D2" w:rsidP="007F7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26" w:rsidRDefault="001B67D2">
    <w:pPr>
      <w:pStyle w:val="a9"/>
      <w:jc w:val="center"/>
    </w:pP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 w:rsidR="007F3AB2">
      <w:rPr>
        <w:noProof/>
      </w:rPr>
      <w:t>7</w:t>
    </w:r>
    <w:r>
      <w:rPr>
        <w:noProof/>
      </w:rPr>
      <w:fldChar w:fldCharType="end"/>
    </w:r>
  </w:p>
  <w:p w:rsidR="007F7505" w:rsidRDefault="007F75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8D1"/>
    <w:multiLevelType w:val="hybridMultilevel"/>
    <w:tmpl w:val="8DE048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3F7AD8"/>
    <w:multiLevelType w:val="multilevel"/>
    <w:tmpl w:val="11206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BF0316"/>
    <w:multiLevelType w:val="multilevel"/>
    <w:tmpl w:val="49F24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B15CAB"/>
    <w:multiLevelType w:val="hybridMultilevel"/>
    <w:tmpl w:val="A274E76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4ECE23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8290258"/>
    <w:multiLevelType w:val="hybridMultilevel"/>
    <w:tmpl w:val="48D69DE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30992D14"/>
    <w:multiLevelType w:val="hybridMultilevel"/>
    <w:tmpl w:val="0792F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4416C6"/>
    <w:multiLevelType w:val="hybridMultilevel"/>
    <w:tmpl w:val="D40AF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5D30FC"/>
    <w:multiLevelType w:val="hybridMultilevel"/>
    <w:tmpl w:val="CBD67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F1525A"/>
    <w:multiLevelType w:val="hybridMultilevel"/>
    <w:tmpl w:val="3856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E052F"/>
    <w:multiLevelType w:val="hybridMultilevel"/>
    <w:tmpl w:val="C8DA0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5233C0"/>
    <w:multiLevelType w:val="hybridMultilevel"/>
    <w:tmpl w:val="D5C6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54145"/>
    <w:multiLevelType w:val="hybridMultilevel"/>
    <w:tmpl w:val="58FAEF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B549F1"/>
    <w:multiLevelType w:val="hybridMultilevel"/>
    <w:tmpl w:val="6C4E89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C"/>
    <w:rsid w:val="00005A0E"/>
    <w:rsid w:val="0001419D"/>
    <w:rsid w:val="000250FC"/>
    <w:rsid w:val="00051C00"/>
    <w:rsid w:val="00067E1E"/>
    <w:rsid w:val="00084E6F"/>
    <w:rsid w:val="000870F6"/>
    <w:rsid w:val="000A313B"/>
    <w:rsid w:val="000A7138"/>
    <w:rsid w:val="000B3EB3"/>
    <w:rsid w:val="000B579A"/>
    <w:rsid w:val="000C6939"/>
    <w:rsid w:val="000D2CE3"/>
    <w:rsid w:val="000D33C6"/>
    <w:rsid w:val="000E27EE"/>
    <w:rsid w:val="000E563B"/>
    <w:rsid w:val="00104834"/>
    <w:rsid w:val="001106F4"/>
    <w:rsid w:val="00115F6E"/>
    <w:rsid w:val="001204C9"/>
    <w:rsid w:val="00126F94"/>
    <w:rsid w:val="00132CEB"/>
    <w:rsid w:val="00134A3F"/>
    <w:rsid w:val="00140AFD"/>
    <w:rsid w:val="001419B1"/>
    <w:rsid w:val="00143735"/>
    <w:rsid w:val="00143FB9"/>
    <w:rsid w:val="00147A1A"/>
    <w:rsid w:val="00157258"/>
    <w:rsid w:val="00163AF8"/>
    <w:rsid w:val="00167500"/>
    <w:rsid w:val="00172D6B"/>
    <w:rsid w:val="00173447"/>
    <w:rsid w:val="00174296"/>
    <w:rsid w:val="0017567F"/>
    <w:rsid w:val="00176762"/>
    <w:rsid w:val="00180B93"/>
    <w:rsid w:val="001A2012"/>
    <w:rsid w:val="001A24E8"/>
    <w:rsid w:val="001A40F5"/>
    <w:rsid w:val="001B5041"/>
    <w:rsid w:val="001B67D2"/>
    <w:rsid w:val="001B71A5"/>
    <w:rsid w:val="001C2AC2"/>
    <w:rsid w:val="001E499B"/>
    <w:rsid w:val="001F0705"/>
    <w:rsid w:val="001F3DC6"/>
    <w:rsid w:val="002056D5"/>
    <w:rsid w:val="0022154D"/>
    <w:rsid w:val="002217BA"/>
    <w:rsid w:val="0023103F"/>
    <w:rsid w:val="00242AB9"/>
    <w:rsid w:val="00257429"/>
    <w:rsid w:val="002579D8"/>
    <w:rsid w:val="002715D6"/>
    <w:rsid w:val="00291D46"/>
    <w:rsid w:val="00293797"/>
    <w:rsid w:val="002A5505"/>
    <w:rsid w:val="002B6BB8"/>
    <w:rsid w:val="002C1CF3"/>
    <w:rsid w:val="002C58FC"/>
    <w:rsid w:val="002C7C40"/>
    <w:rsid w:val="002E5747"/>
    <w:rsid w:val="002E5BA4"/>
    <w:rsid w:val="002E766D"/>
    <w:rsid w:val="002F0628"/>
    <w:rsid w:val="002F45D5"/>
    <w:rsid w:val="002F6C70"/>
    <w:rsid w:val="003031CE"/>
    <w:rsid w:val="00304426"/>
    <w:rsid w:val="00315893"/>
    <w:rsid w:val="003222C9"/>
    <w:rsid w:val="003305B7"/>
    <w:rsid w:val="003307A4"/>
    <w:rsid w:val="00334606"/>
    <w:rsid w:val="003360CF"/>
    <w:rsid w:val="0034358D"/>
    <w:rsid w:val="00351C76"/>
    <w:rsid w:val="0035533E"/>
    <w:rsid w:val="00361212"/>
    <w:rsid w:val="00361A23"/>
    <w:rsid w:val="00361BC1"/>
    <w:rsid w:val="00370CBA"/>
    <w:rsid w:val="003718B5"/>
    <w:rsid w:val="0037723B"/>
    <w:rsid w:val="003841BF"/>
    <w:rsid w:val="00394E25"/>
    <w:rsid w:val="003968F1"/>
    <w:rsid w:val="003A168B"/>
    <w:rsid w:val="003B2CF4"/>
    <w:rsid w:val="003B316E"/>
    <w:rsid w:val="003B40C8"/>
    <w:rsid w:val="003D13F0"/>
    <w:rsid w:val="003D1A4D"/>
    <w:rsid w:val="003E3A50"/>
    <w:rsid w:val="003E3DE7"/>
    <w:rsid w:val="003E64CD"/>
    <w:rsid w:val="003F10F9"/>
    <w:rsid w:val="003F1570"/>
    <w:rsid w:val="003F178B"/>
    <w:rsid w:val="003F6490"/>
    <w:rsid w:val="003F736B"/>
    <w:rsid w:val="00412E4B"/>
    <w:rsid w:val="00413F87"/>
    <w:rsid w:val="004177F7"/>
    <w:rsid w:val="00417A12"/>
    <w:rsid w:val="004206B8"/>
    <w:rsid w:val="00422A8E"/>
    <w:rsid w:val="00430D9D"/>
    <w:rsid w:val="00442F4A"/>
    <w:rsid w:val="00464F9B"/>
    <w:rsid w:val="0047406D"/>
    <w:rsid w:val="004765E5"/>
    <w:rsid w:val="004802CF"/>
    <w:rsid w:val="00483147"/>
    <w:rsid w:val="0048410C"/>
    <w:rsid w:val="0049189E"/>
    <w:rsid w:val="00491C47"/>
    <w:rsid w:val="0049413D"/>
    <w:rsid w:val="00494D88"/>
    <w:rsid w:val="00496448"/>
    <w:rsid w:val="004A40E2"/>
    <w:rsid w:val="004B13EB"/>
    <w:rsid w:val="004C11EC"/>
    <w:rsid w:val="004E4C58"/>
    <w:rsid w:val="004F5E39"/>
    <w:rsid w:val="00507D74"/>
    <w:rsid w:val="0051127E"/>
    <w:rsid w:val="00515F87"/>
    <w:rsid w:val="005240D7"/>
    <w:rsid w:val="00536039"/>
    <w:rsid w:val="005554EE"/>
    <w:rsid w:val="00561BB9"/>
    <w:rsid w:val="0057048A"/>
    <w:rsid w:val="00576E4B"/>
    <w:rsid w:val="00584678"/>
    <w:rsid w:val="005A0627"/>
    <w:rsid w:val="005C2E39"/>
    <w:rsid w:val="005E2B86"/>
    <w:rsid w:val="005E4F88"/>
    <w:rsid w:val="005E5234"/>
    <w:rsid w:val="0061248B"/>
    <w:rsid w:val="00621C18"/>
    <w:rsid w:val="00622F79"/>
    <w:rsid w:val="006310D2"/>
    <w:rsid w:val="006312AC"/>
    <w:rsid w:val="00631984"/>
    <w:rsid w:val="00636FF1"/>
    <w:rsid w:val="0064082B"/>
    <w:rsid w:val="006525AF"/>
    <w:rsid w:val="00652ABF"/>
    <w:rsid w:val="0065382E"/>
    <w:rsid w:val="0066745D"/>
    <w:rsid w:val="00680CA8"/>
    <w:rsid w:val="006902C2"/>
    <w:rsid w:val="00692454"/>
    <w:rsid w:val="00696BAE"/>
    <w:rsid w:val="006975E9"/>
    <w:rsid w:val="006A3124"/>
    <w:rsid w:val="006B059D"/>
    <w:rsid w:val="006C16EF"/>
    <w:rsid w:val="006C374B"/>
    <w:rsid w:val="006E4041"/>
    <w:rsid w:val="006F262C"/>
    <w:rsid w:val="006F5FBD"/>
    <w:rsid w:val="006F6CFE"/>
    <w:rsid w:val="007022E3"/>
    <w:rsid w:val="0070547E"/>
    <w:rsid w:val="007117FE"/>
    <w:rsid w:val="0071500C"/>
    <w:rsid w:val="0071768A"/>
    <w:rsid w:val="007235CE"/>
    <w:rsid w:val="0072386C"/>
    <w:rsid w:val="007240F0"/>
    <w:rsid w:val="00726F4E"/>
    <w:rsid w:val="00742218"/>
    <w:rsid w:val="0074336B"/>
    <w:rsid w:val="00746B96"/>
    <w:rsid w:val="00750560"/>
    <w:rsid w:val="00762144"/>
    <w:rsid w:val="007638C5"/>
    <w:rsid w:val="00770493"/>
    <w:rsid w:val="00773D61"/>
    <w:rsid w:val="0078485F"/>
    <w:rsid w:val="007A157A"/>
    <w:rsid w:val="007C0D32"/>
    <w:rsid w:val="007C16BE"/>
    <w:rsid w:val="007C1995"/>
    <w:rsid w:val="007C3DB0"/>
    <w:rsid w:val="007C3DDA"/>
    <w:rsid w:val="007C7410"/>
    <w:rsid w:val="007C788E"/>
    <w:rsid w:val="007D1B8D"/>
    <w:rsid w:val="007D55F7"/>
    <w:rsid w:val="007D5E5C"/>
    <w:rsid w:val="007D7E08"/>
    <w:rsid w:val="007E554C"/>
    <w:rsid w:val="007F3AB2"/>
    <w:rsid w:val="007F7505"/>
    <w:rsid w:val="00805242"/>
    <w:rsid w:val="00806E75"/>
    <w:rsid w:val="008072B7"/>
    <w:rsid w:val="00810CAB"/>
    <w:rsid w:val="00811501"/>
    <w:rsid w:val="00815191"/>
    <w:rsid w:val="00825C06"/>
    <w:rsid w:val="008275DF"/>
    <w:rsid w:val="008301DE"/>
    <w:rsid w:val="00841E85"/>
    <w:rsid w:val="0085571A"/>
    <w:rsid w:val="00871131"/>
    <w:rsid w:val="00875061"/>
    <w:rsid w:val="008900ED"/>
    <w:rsid w:val="008911F0"/>
    <w:rsid w:val="008A216B"/>
    <w:rsid w:val="008B336C"/>
    <w:rsid w:val="008C365F"/>
    <w:rsid w:val="008C3EEA"/>
    <w:rsid w:val="008D743D"/>
    <w:rsid w:val="008F16F6"/>
    <w:rsid w:val="008F6D53"/>
    <w:rsid w:val="008F7FBE"/>
    <w:rsid w:val="0091367D"/>
    <w:rsid w:val="00923116"/>
    <w:rsid w:val="00930749"/>
    <w:rsid w:val="00931D3B"/>
    <w:rsid w:val="00933E52"/>
    <w:rsid w:val="00935CE0"/>
    <w:rsid w:val="00951BCC"/>
    <w:rsid w:val="00955795"/>
    <w:rsid w:val="009654D5"/>
    <w:rsid w:val="00966099"/>
    <w:rsid w:val="00970409"/>
    <w:rsid w:val="00975FBA"/>
    <w:rsid w:val="0097609B"/>
    <w:rsid w:val="00976C15"/>
    <w:rsid w:val="00977499"/>
    <w:rsid w:val="00986856"/>
    <w:rsid w:val="009960E0"/>
    <w:rsid w:val="0099656B"/>
    <w:rsid w:val="00997D68"/>
    <w:rsid w:val="009A07BC"/>
    <w:rsid w:val="009A1881"/>
    <w:rsid w:val="009A330F"/>
    <w:rsid w:val="009A51A7"/>
    <w:rsid w:val="009A763D"/>
    <w:rsid w:val="009A7ED9"/>
    <w:rsid w:val="009B18AD"/>
    <w:rsid w:val="009B21F9"/>
    <w:rsid w:val="009B59E3"/>
    <w:rsid w:val="009B67E1"/>
    <w:rsid w:val="009B71BD"/>
    <w:rsid w:val="009C2A7A"/>
    <w:rsid w:val="009C53C9"/>
    <w:rsid w:val="009D216A"/>
    <w:rsid w:val="009E265D"/>
    <w:rsid w:val="009E6DF3"/>
    <w:rsid w:val="009F0F17"/>
    <w:rsid w:val="009F5F2B"/>
    <w:rsid w:val="009F7BC6"/>
    <w:rsid w:val="00A04D1A"/>
    <w:rsid w:val="00A06B01"/>
    <w:rsid w:val="00A07A75"/>
    <w:rsid w:val="00A12181"/>
    <w:rsid w:val="00A13C7A"/>
    <w:rsid w:val="00A15280"/>
    <w:rsid w:val="00A15FC1"/>
    <w:rsid w:val="00A26F2F"/>
    <w:rsid w:val="00A328D9"/>
    <w:rsid w:val="00A34768"/>
    <w:rsid w:val="00A351AD"/>
    <w:rsid w:val="00A36A98"/>
    <w:rsid w:val="00A41F86"/>
    <w:rsid w:val="00A46572"/>
    <w:rsid w:val="00A64E8A"/>
    <w:rsid w:val="00A7533A"/>
    <w:rsid w:val="00A75817"/>
    <w:rsid w:val="00A906FA"/>
    <w:rsid w:val="00A91C23"/>
    <w:rsid w:val="00A97320"/>
    <w:rsid w:val="00A97328"/>
    <w:rsid w:val="00AB11E3"/>
    <w:rsid w:val="00AC46D6"/>
    <w:rsid w:val="00AC7B3C"/>
    <w:rsid w:val="00AD1FD2"/>
    <w:rsid w:val="00AE02FF"/>
    <w:rsid w:val="00AE3565"/>
    <w:rsid w:val="00AE379B"/>
    <w:rsid w:val="00AF0264"/>
    <w:rsid w:val="00AF40EB"/>
    <w:rsid w:val="00AF662F"/>
    <w:rsid w:val="00B11C04"/>
    <w:rsid w:val="00B152F5"/>
    <w:rsid w:val="00B16774"/>
    <w:rsid w:val="00B17FA7"/>
    <w:rsid w:val="00B20F9C"/>
    <w:rsid w:val="00B25228"/>
    <w:rsid w:val="00B25ECF"/>
    <w:rsid w:val="00B3776A"/>
    <w:rsid w:val="00B43166"/>
    <w:rsid w:val="00B46340"/>
    <w:rsid w:val="00B466CF"/>
    <w:rsid w:val="00B5276B"/>
    <w:rsid w:val="00B623B5"/>
    <w:rsid w:val="00B630B6"/>
    <w:rsid w:val="00B721F0"/>
    <w:rsid w:val="00B748F0"/>
    <w:rsid w:val="00B748FC"/>
    <w:rsid w:val="00B803D5"/>
    <w:rsid w:val="00B819F2"/>
    <w:rsid w:val="00B95903"/>
    <w:rsid w:val="00B97272"/>
    <w:rsid w:val="00BA223F"/>
    <w:rsid w:val="00BC32D7"/>
    <w:rsid w:val="00BC385E"/>
    <w:rsid w:val="00BC669B"/>
    <w:rsid w:val="00BD21E0"/>
    <w:rsid w:val="00BD2C83"/>
    <w:rsid w:val="00BD60AA"/>
    <w:rsid w:val="00BD60BE"/>
    <w:rsid w:val="00BE40AF"/>
    <w:rsid w:val="00BE5ACB"/>
    <w:rsid w:val="00BF7699"/>
    <w:rsid w:val="00BF78B3"/>
    <w:rsid w:val="00BF7CE0"/>
    <w:rsid w:val="00C033A0"/>
    <w:rsid w:val="00C03F75"/>
    <w:rsid w:val="00C11A8D"/>
    <w:rsid w:val="00C32320"/>
    <w:rsid w:val="00C3425C"/>
    <w:rsid w:val="00C35F5D"/>
    <w:rsid w:val="00C51D82"/>
    <w:rsid w:val="00C53C93"/>
    <w:rsid w:val="00C55207"/>
    <w:rsid w:val="00C60B30"/>
    <w:rsid w:val="00C82EEB"/>
    <w:rsid w:val="00C85A4E"/>
    <w:rsid w:val="00C8648B"/>
    <w:rsid w:val="00C87D96"/>
    <w:rsid w:val="00C90943"/>
    <w:rsid w:val="00C92921"/>
    <w:rsid w:val="00C9780D"/>
    <w:rsid w:val="00CA37F2"/>
    <w:rsid w:val="00CC1281"/>
    <w:rsid w:val="00CC2571"/>
    <w:rsid w:val="00CC4704"/>
    <w:rsid w:val="00CC527D"/>
    <w:rsid w:val="00CC74C5"/>
    <w:rsid w:val="00CD2450"/>
    <w:rsid w:val="00CD5E08"/>
    <w:rsid w:val="00CE0AA2"/>
    <w:rsid w:val="00CE3C9B"/>
    <w:rsid w:val="00CE5704"/>
    <w:rsid w:val="00CF0D4F"/>
    <w:rsid w:val="00CF6369"/>
    <w:rsid w:val="00CF7583"/>
    <w:rsid w:val="00D028A0"/>
    <w:rsid w:val="00D039EA"/>
    <w:rsid w:val="00D152CE"/>
    <w:rsid w:val="00D170C7"/>
    <w:rsid w:val="00D228A1"/>
    <w:rsid w:val="00D45EE3"/>
    <w:rsid w:val="00D47739"/>
    <w:rsid w:val="00D6481B"/>
    <w:rsid w:val="00D66E22"/>
    <w:rsid w:val="00D801F5"/>
    <w:rsid w:val="00D8558F"/>
    <w:rsid w:val="00D86A3B"/>
    <w:rsid w:val="00D87E03"/>
    <w:rsid w:val="00D96CDE"/>
    <w:rsid w:val="00DA0D3D"/>
    <w:rsid w:val="00DA43C1"/>
    <w:rsid w:val="00DA43E3"/>
    <w:rsid w:val="00DA73DC"/>
    <w:rsid w:val="00DC45E7"/>
    <w:rsid w:val="00DC4963"/>
    <w:rsid w:val="00DE1905"/>
    <w:rsid w:val="00DE460A"/>
    <w:rsid w:val="00DE7B55"/>
    <w:rsid w:val="00DF33FF"/>
    <w:rsid w:val="00DF7F40"/>
    <w:rsid w:val="00E02884"/>
    <w:rsid w:val="00E17EB9"/>
    <w:rsid w:val="00E17FEB"/>
    <w:rsid w:val="00E22389"/>
    <w:rsid w:val="00E23963"/>
    <w:rsid w:val="00E23E0F"/>
    <w:rsid w:val="00E32E22"/>
    <w:rsid w:val="00E3636A"/>
    <w:rsid w:val="00E37F50"/>
    <w:rsid w:val="00E4158D"/>
    <w:rsid w:val="00E4268A"/>
    <w:rsid w:val="00E47169"/>
    <w:rsid w:val="00E54E28"/>
    <w:rsid w:val="00E6307B"/>
    <w:rsid w:val="00E65233"/>
    <w:rsid w:val="00E75E14"/>
    <w:rsid w:val="00E86E1F"/>
    <w:rsid w:val="00E922F1"/>
    <w:rsid w:val="00E95C05"/>
    <w:rsid w:val="00EA20AF"/>
    <w:rsid w:val="00EA4D14"/>
    <w:rsid w:val="00EA7E10"/>
    <w:rsid w:val="00EC1BCC"/>
    <w:rsid w:val="00EC6F3D"/>
    <w:rsid w:val="00EC7C3E"/>
    <w:rsid w:val="00ED1DBE"/>
    <w:rsid w:val="00ED6A21"/>
    <w:rsid w:val="00EE2426"/>
    <w:rsid w:val="00EF0420"/>
    <w:rsid w:val="00EF57F7"/>
    <w:rsid w:val="00F02EC5"/>
    <w:rsid w:val="00F05748"/>
    <w:rsid w:val="00F209DE"/>
    <w:rsid w:val="00F21F4E"/>
    <w:rsid w:val="00F23B61"/>
    <w:rsid w:val="00F24AB3"/>
    <w:rsid w:val="00F253A6"/>
    <w:rsid w:val="00F2704F"/>
    <w:rsid w:val="00F2770A"/>
    <w:rsid w:val="00F31736"/>
    <w:rsid w:val="00F418DE"/>
    <w:rsid w:val="00F45D3B"/>
    <w:rsid w:val="00F54360"/>
    <w:rsid w:val="00F54D3B"/>
    <w:rsid w:val="00F569D7"/>
    <w:rsid w:val="00F579C0"/>
    <w:rsid w:val="00F603A6"/>
    <w:rsid w:val="00F64055"/>
    <w:rsid w:val="00F6742E"/>
    <w:rsid w:val="00F67820"/>
    <w:rsid w:val="00F70DA0"/>
    <w:rsid w:val="00F73B40"/>
    <w:rsid w:val="00F761A1"/>
    <w:rsid w:val="00F86088"/>
    <w:rsid w:val="00F93890"/>
    <w:rsid w:val="00FA0C02"/>
    <w:rsid w:val="00FA330B"/>
    <w:rsid w:val="00FA3337"/>
    <w:rsid w:val="00FB4698"/>
    <w:rsid w:val="00FB4FD4"/>
    <w:rsid w:val="00FD432B"/>
    <w:rsid w:val="00FD4CB3"/>
    <w:rsid w:val="00FE4E61"/>
    <w:rsid w:val="00FF5798"/>
    <w:rsid w:val="00FF6D9B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B5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18B5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18B5"/>
    <w:pPr>
      <w:jc w:val="both"/>
    </w:pPr>
    <w:rPr>
      <w:szCs w:val="20"/>
    </w:rPr>
  </w:style>
  <w:style w:type="paragraph" w:styleId="a4">
    <w:name w:val="Subtitle"/>
    <w:basedOn w:val="a"/>
    <w:qFormat/>
    <w:rsid w:val="003718B5"/>
    <w:pPr>
      <w:jc w:val="center"/>
    </w:pPr>
    <w:rPr>
      <w:b/>
      <w:bCs/>
    </w:rPr>
  </w:style>
  <w:style w:type="paragraph" w:styleId="a5">
    <w:name w:val="Balloon Text"/>
    <w:basedOn w:val="a"/>
    <w:semiHidden/>
    <w:rsid w:val="003718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43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43FB9"/>
    <w:rPr>
      <w:color w:val="0000FF"/>
      <w:u w:val="single"/>
    </w:rPr>
  </w:style>
  <w:style w:type="paragraph" w:customStyle="1" w:styleId="ConsPlusNormal">
    <w:name w:val="ConsPlusNormal"/>
    <w:rsid w:val="00F64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A73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361BC1"/>
    <w:pPr>
      <w:widowControl w:val="0"/>
    </w:pPr>
    <w:rPr>
      <w:snapToGrid w:val="0"/>
    </w:rPr>
  </w:style>
  <w:style w:type="paragraph" w:styleId="a8">
    <w:name w:val="No Spacing"/>
    <w:uiPriority w:val="1"/>
    <w:qFormat/>
    <w:rsid w:val="0095579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F75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7505"/>
    <w:rPr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F75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7F7505"/>
    <w:rPr>
      <w:sz w:val="28"/>
      <w:szCs w:val="24"/>
    </w:rPr>
  </w:style>
  <w:style w:type="character" w:styleId="ad">
    <w:name w:val="Emphasis"/>
    <w:uiPriority w:val="20"/>
    <w:qFormat/>
    <w:rsid w:val="005E4F88"/>
    <w:rPr>
      <w:b/>
      <w:bCs/>
      <w:i w:val="0"/>
      <w:iCs w:val="0"/>
    </w:rPr>
  </w:style>
  <w:style w:type="character" w:customStyle="1" w:styleId="st1">
    <w:name w:val="st1"/>
    <w:basedOn w:val="a0"/>
    <w:rsid w:val="005E4F88"/>
  </w:style>
  <w:style w:type="paragraph" w:styleId="ae">
    <w:name w:val="List Paragraph"/>
    <w:basedOn w:val="a"/>
    <w:uiPriority w:val="34"/>
    <w:qFormat/>
    <w:rsid w:val="00F05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FollowedHyperlink"/>
    <w:uiPriority w:val="99"/>
    <w:semiHidden/>
    <w:unhideWhenUsed/>
    <w:rsid w:val="00B152F5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99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B5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18B5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18B5"/>
    <w:pPr>
      <w:jc w:val="both"/>
    </w:pPr>
    <w:rPr>
      <w:szCs w:val="20"/>
    </w:rPr>
  </w:style>
  <w:style w:type="paragraph" w:styleId="a4">
    <w:name w:val="Subtitle"/>
    <w:basedOn w:val="a"/>
    <w:qFormat/>
    <w:rsid w:val="003718B5"/>
    <w:pPr>
      <w:jc w:val="center"/>
    </w:pPr>
    <w:rPr>
      <w:b/>
      <w:bCs/>
    </w:rPr>
  </w:style>
  <w:style w:type="paragraph" w:styleId="a5">
    <w:name w:val="Balloon Text"/>
    <w:basedOn w:val="a"/>
    <w:semiHidden/>
    <w:rsid w:val="003718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43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43FB9"/>
    <w:rPr>
      <w:color w:val="0000FF"/>
      <w:u w:val="single"/>
    </w:rPr>
  </w:style>
  <w:style w:type="paragraph" w:customStyle="1" w:styleId="ConsPlusNormal">
    <w:name w:val="ConsPlusNormal"/>
    <w:rsid w:val="00F64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A73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361BC1"/>
    <w:pPr>
      <w:widowControl w:val="0"/>
    </w:pPr>
    <w:rPr>
      <w:snapToGrid w:val="0"/>
    </w:rPr>
  </w:style>
  <w:style w:type="paragraph" w:styleId="a8">
    <w:name w:val="No Spacing"/>
    <w:uiPriority w:val="1"/>
    <w:qFormat/>
    <w:rsid w:val="00955795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F75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7505"/>
    <w:rPr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F75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7F7505"/>
    <w:rPr>
      <w:sz w:val="28"/>
      <w:szCs w:val="24"/>
    </w:rPr>
  </w:style>
  <w:style w:type="character" w:styleId="ad">
    <w:name w:val="Emphasis"/>
    <w:uiPriority w:val="20"/>
    <w:qFormat/>
    <w:rsid w:val="005E4F88"/>
    <w:rPr>
      <w:b/>
      <w:bCs/>
      <w:i w:val="0"/>
      <w:iCs w:val="0"/>
    </w:rPr>
  </w:style>
  <w:style w:type="character" w:customStyle="1" w:styleId="st1">
    <w:name w:val="st1"/>
    <w:basedOn w:val="a0"/>
    <w:rsid w:val="005E4F88"/>
  </w:style>
  <w:style w:type="paragraph" w:styleId="ae">
    <w:name w:val="List Paragraph"/>
    <w:basedOn w:val="a"/>
    <w:uiPriority w:val="34"/>
    <w:qFormat/>
    <w:rsid w:val="00F05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FollowedHyperlink"/>
    <w:uiPriority w:val="99"/>
    <w:semiHidden/>
    <w:unhideWhenUsed/>
    <w:rsid w:val="00B152F5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99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 plus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with pluS</dc:creator>
  <cp:lastModifiedBy>1</cp:lastModifiedBy>
  <cp:revision>2</cp:revision>
  <cp:lastPrinted>2016-05-31T09:24:00Z</cp:lastPrinted>
  <dcterms:created xsi:type="dcterms:W3CDTF">2019-11-18T08:38:00Z</dcterms:created>
  <dcterms:modified xsi:type="dcterms:W3CDTF">2019-11-18T08:38:00Z</dcterms:modified>
</cp:coreProperties>
</file>